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0267" w14:textId="574823E1" w:rsidR="00884DD5" w:rsidRPr="00884DD5" w:rsidRDefault="00304F97" w:rsidP="00884DD5">
      <w:pPr>
        <w:jc w:val="center"/>
        <w:rPr>
          <w:rFonts w:cstheme="minorHAnsi"/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Curso "Emergencias de salud en </w:t>
      </w:r>
      <w:r w:rsidR="00FA51E4">
        <w:rPr>
          <w:b/>
          <w:sz w:val="32"/>
          <w:szCs w:val="24"/>
          <w:u w:val="single"/>
        </w:rPr>
        <w:t xml:space="preserve">poblaciones </w:t>
      </w:r>
      <w:r>
        <w:rPr>
          <w:b/>
          <w:sz w:val="32"/>
          <w:szCs w:val="24"/>
          <w:u w:val="single"/>
        </w:rPr>
        <w:t xml:space="preserve">grandes " (H.E.L.P) </w:t>
      </w:r>
    </w:p>
    <w:p w14:paraId="3B55C21B" w14:textId="0595444F" w:rsidR="007570B7" w:rsidRPr="00884DD5" w:rsidRDefault="0099669C" w:rsidP="007570B7">
      <w:pPr>
        <w:jc w:val="center"/>
        <w:rPr>
          <w:rFonts w:cstheme="minorHAnsi"/>
          <w:b/>
          <w:sz w:val="32"/>
          <w:szCs w:val="24"/>
        </w:rPr>
      </w:pPr>
      <w:r>
        <w:rPr>
          <w:b/>
          <w:sz w:val="32"/>
          <w:szCs w:val="24"/>
        </w:rPr>
        <w:t>Nutrición y medios de su</w:t>
      </w:r>
      <w:r w:rsidR="00FA51E4">
        <w:rPr>
          <w:b/>
          <w:sz w:val="32"/>
          <w:szCs w:val="24"/>
        </w:rPr>
        <w:t>bsistencia</w:t>
      </w:r>
    </w:p>
    <w:p w14:paraId="7C8A8CE4" w14:textId="0296C592" w:rsidR="002446F0" w:rsidRPr="00884DD5" w:rsidRDefault="007570B7" w:rsidP="002446F0">
      <w:pPr>
        <w:jc w:val="center"/>
        <w:rPr>
          <w:rFonts w:cstheme="minorHAnsi"/>
          <w:b/>
          <w:color w:val="FF0000"/>
          <w:sz w:val="32"/>
          <w:szCs w:val="24"/>
        </w:rPr>
      </w:pPr>
      <w:r>
        <w:rPr>
          <w:b/>
          <w:color w:val="FF0000"/>
          <w:sz w:val="32"/>
          <w:szCs w:val="24"/>
        </w:rPr>
        <w:t>Duración: 450 minutos</w:t>
      </w: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3964"/>
        <w:gridCol w:w="4820"/>
        <w:gridCol w:w="5210"/>
      </w:tblGrid>
      <w:tr w:rsidR="001F53B2" w:rsidRPr="007570B7" w14:paraId="451BBB62" w14:textId="77777777" w:rsidTr="008A2FE2">
        <w:tc>
          <w:tcPr>
            <w:tcW w:w="3964" w:type="dxa"/>
            <w:shd w:val="clear" w:color="auto" w:fill="DEEAF6" w:themeFill="accent1" w:themeFillTint="33"/>
          </w:tcPr>
          <w:p w14:paraId="451BBB5E" w14:textId="4A6A4ECF" w:rsidR="001F53B2" w:rsidRPr="007570B7" w:rsidRDefault="001F53B2" w:rsidP="00032D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educa</w:t>
            </w:r>
            <w:r w:rsidR="00FA51E4">
              <w:rPr>
                <w:b/>
                <w:sz w:val="24"/>
                <w:szCs w:val="24"/>
              </w:rPr>
              <w:t>tivos</w:t>
            </w:r>
            <w:r>
              <w:rPr>
                <w:b/>
                <w:sz w:val="24"/>
                <w:szCs w:val="24"/>
              </w:rPr>
              <w:t>: qué deberían poder hacer los participantes al finalizar el curso</w:t>
            </w:r>
          </w:p>
          <w:p w14:paraId="451BBB5F" w14:textId="77777777" w:rsidR="001F53B2" w:rsidRPr="007D79DA" w:rsidRDefault="001F53B2" w:rsidP="00032D9C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EEAF6" w:themeFill="accent1" w:themeFillTint="33"/>
          </w:tcPr>
          <w:p w14:paraId="451BBB60" w14:textId="77777777" w:rsidR="001F53B2" w:rsidRPr="007570B7" w:rsidRDefault="001F53B2" w:rsidP="00032D9C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Objetivos facilitadores: pasos intermedios que construyen un camino hacia los objetivos educacionales finales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shd w:val="clear" w:color="auto" w:fill="DEEAF6" w:themeFill="accent1" w:themeFillTint="33"/>
          </w:tcPr>
          <w:p w14:paraId="451BBB61" w14:textId="77777777" w:rsidR="001F53B2" w:rsidRPr="007570B7" w:rsidRDefault="001F53B2" w:rsidP="00032D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centrales/puntos de referencia</w:t>
            </w:r>
          </w:p>
        </w:tc>
      </w:tr>
      <w:tr w:rsidR="00C925B2" w:rsidRPr="007570B7" w14:paraId="451BBB6C" w14:textId="77777777" w:rsidTr="008A2FE2">
        <w:tc>
          <w:tcPr>
            <w:tcW w:w="3964" w:type="dxa"/>
            <w:vMerge w:val="restart"/>
          </w:tcPr>
          <w:p w14:paraId="451BBB63" w14:textId="18C96AF0" w:rsidR="00C925B2" w:rsidRPr="007570B7" w:rsidRDefault="00C925B2" w:rsidP="00C925B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Determinar el contexto: </w:t>
            </w:r>
            <w:r w:rsidR="00FA51E4">
              <w:rPr>
                <w:i/>
                <w:iCs/>
                <w:color w:val="000000" w:themeColor="text1"/>
                <w:sz w:val="24"/>
                <w:szCs w:val="24"/>
              </w:rPr>
              <w:t xml:space="preserve">los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participantes son capaces de</w:t>
            </w:r>
            <w:r>
              <w:rPr>
                <w:color w:val="000000" w:themeColor="text1"/>
                <w:sz w:val="24"/>
                <w:szCs w:val="24"/>
              </w:rPr>
              <w:t xml:space="preserve"> discutir los efectos de crisis agudas y a largo plazo en los medios de su</w:t>
            </w:r>
            <w:r w:rsidR="00FA51E4">
              <w:rPr>
                <w:color w:val="000000" w:themeColor="text1"/>
                <w:sz w:val="24"/>
                <w:szCs w:val="24"/>
              </w:rPr>
              <w:t>bsistencia</w:t>
            </w:r>
            <w:r>
              <w:rPr>
                <w:color w:val="000000" w:themeColor="text1"/>
                <w:sz w:val="24"/>
                <w:szCs w:val="24"/>
              </w:rPr>
              <w:t>, la seguridad alimentaria y el estado nutricional de las personas.</w:t>
            </w:r>
          </w:p>
        </w:tc>
        <w:tc>
          <w:tcPr>
            <w:tcW w:w="4820" w:type="dxa"/>
          </w:tcPr>
          <w:p w14:paraId="451BBB64" w14:textId="02182792" w:rsidR="00C925B2" w:rsidRPr="007570B7" w:rsidRDefault="00C925B2" w:rsidP="00C925B2">
            <w:pPr>
              <w:pStyle w:val="ListParagraph"/>
              <w:numPr>
                <w:ilvl w:val="1"/>
                <w:numId w:val="1"/>
              </w:numPr>
              <w:ind w:left="473" w:hanging="473"/>
              <w:rPr>
                <w:rFonts w:cstheme="minorHAnsi"/>
                <w:i/>
                <w:color w:val="0000FF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son capaces de</w:t>
            </w:r>
            <w:r>
              <w:rPr>
                <w:sz w:val="24"/>
                <w:szCs w:val="24"/>
              </w:rPr>
              <w:t xml:space="preserve"> describir las etapas </w:t>
            </w:r>
            <w:r w:rsidR="00FA51E4">
              <w:rPr>
                <w:sz w:val="24"/>
                <w:szCs w:val="24"/>
              </w:rPr>
              <w:t xml:space="preserve">de las crisis </w:t>
            </w:r>
            <w:r>
              <w:rPr>
                <w:sz w:val="24"/>
                <w:szCs w:val="24"/>
              </w:rPr>
              <w:t xml:space="preserve">y los distintos contextos </w:t>
            </w:r>
            <w:r w:rsidR="00FA51E4">
              <w:rPr>
                <w:sz w:val="24"/>
                <w:szCs w:val="24"/>
              </w:rPr>
              <w:t xml:space="preserve">en que pueden desarrollarse. </w:t>
            </w:r>
            <w:r>
              <w:rPr>
                <w:color w:val="0000FF"/>
                <w:sz w:val="24"/>
                <w:szCs w:val="24"/>
              </w:rPr>
              <w:t>Ver mód</w:t>
            </w:r>
            <w:r w:rsidR="0086333B">
              <w:rPr>
                <w:color w:val="0000FF"/>
                <w:sz w:val="24"/>
                <w:szCs w:val="24"/>
              </w:rPr>
              <w:t>ul</w:t>
            </w:r>
            <w:r>
              <w:rPr>
                <w:color w:val="0000FF"/>
                <w:sz w:val="24"/>
                <w:szCs w:val="24"/>
              </w:rPr>
              <w:t xml:space="preserve">o </w:t>
            </w:r>
            <w:r>
              <w:rPr>
                <w:i/>
                <w:iCs/>
                <w:color w:val="0000FF"/>
                <w:sz w:val="24"/>
                <w:szCs w:val="24"/>
              </w:rPr>
              <w:t>Determinar el contexto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vMerge w:val="restart"/>
          </w:tcPr>
          <w:p w14:paraId="451BBB65" w14:textId="180C9411" w:rsidR="00C925B2" w:rsidRPr="007570B7" w:rsidRDefault="00C925B2" w:rsidP="00C925B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Diferentes tipos de crisis y contextos de crisis: P. ej</w:t>
            </w:r>
            <w:r w:rsidR="00B215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: urbano, rural, de evolución rápida/lenta, conflicto armado, desastre natural </w:t>
            </w:r>
          </w:p>
          <w:p w14:paraId="451BBB66" w14:textId="77777777" w:rsidR="00C925B2" w:rsidRPr="007570B7" w:rsidRDefault="00C925B2" w:rsidP="00C925B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Fuentes de información secundaria: IPC, Fews Net…</w:t>
            </w:r>
          </w:p>
          <w:p w14:paraId="451BBB67" w14:textId="6A3030F1" w:rsidR="00C925B2" w:rsidRPr="007570B7" w:rsidRDefault="00C925B2" w:rsidP="00C925B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Definiciones de seguridad económica, seguridad aliment</w:t>
            </w:r>
            <w:r w:rsidR="00582E9B">
              <w:rPr>
                <w:sz w:val="24"/>
                <w:szCs w:val="24"/>
              </w:rPr>
              <w:t>aria</w:t>
            </w:r>
            <w:r>
              <w:rPr>
                <w:sz w:val="24"/>
                <w:szCs w:val="24"/>
              </w:rPr>
              <w:t>, nutrición y malnutrición</w:t>
            </w:r>
          </w:p>
          <w:p w14:paraId="451BBB68" w14:textId="77777777" w:rsidR="00C925B2" w:rsidRPr="007570B7" w:rsidRDefault="00C925B2" w:rsidP="00C925B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Posibles activos</w:t>
            </w:r>
          </w:p>
          <w:p w14:paraId="451BBB69" w14:textId="73B2D039" w:rsidR="00C925B2" w:rsidRPr="007570B7" w:rsidRDefault="00C925B2" w:rsidP="00C925B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Estrategias de su</w:t>
            </w:r>
            <w:r w:rsidR="00FA51E4">
              <w:rPr>
                <w:sz w:val="24"/>
                <w:szCs w:val="24"/>
              </w:rPr>
              <w:t>bsistencia</w:t>
            </w:r>
          </w:p>
          <w:p w14:paraId="451BBB6A" w14:textId="77777777" w:rsidR="00C925B2" w:rsidRPr="007570B7" w:rsidRDefault="00C925B2" w:rsidP="00C925B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1000 días y Alimentación de lactantes y niños/as pequeños/as</w:t>
            </w:r>
          </w:p>
          <w:p w14:paraId="451BBB6B" w14:textId="77777777" w:rsidR="00C925B2" w:rsidRPr="007D79DA" w:rsidRDefault="00C925B2" w:rsidP="00C925B2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925B2" w:rsidRPr="00304F97" w14:paraId="451BBB70" w14:textId="77777777" w:rsidTr="008A2FE2">
        <w:tc>
          <w:tcPr>
            <w:tcW w:w="3964" w:type="dxa"/>
            <w:vMerge/>
          </w:tcPr>
          <w:p w14:paraId="451BBB6D" w14:textId="77777777" w:rsidR="00C925B2" w:rsidRPr="007D79DA" w:rsidRDefault="00C925B2" w:rsidP="00C925B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BBB6E" w14:textId="687D302B" w:rsidR="00C925B2" w:rsidRPr="007570B7" w:rsidRDefault="00C925B2" w:rsidP="00C925B2">
            <w:pPr>
              <w:pStyle w:val="ListParagraph"/>
              <w:numPr>
                <w:ilvl w:val="1"/>
                <w:numId w:val="1"/>
              </w:numPr>
              <w:ind w:left="473" w:hanging="473"/>
              <w:rPr>
                <w:rFonts w:cstheme="minorHAnsi"/>
                <w:i/>
                <w:color w:val="0000FF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son capaces de</w:t>
            </w:r>
            <w:r>
              <w:rPr>
                <w:sz w:val="24"/>
                <w:szCs w:val="24"/>
              </w:rPr>
              <w:t xml:space="preserve"> describir los conceptos de nutrición y seguridad alimentaria</w:t>
            </w:r>
            <w:r w:rsidR="00FA51E4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  <w:vMerge/>
          </w:tcPr>
          <w:p w14:paraId="451BBB6F" w14:textId="77777777" w:rsidR="00C925B2" w:rsidRPr="007D79DA" w:rsidRDefault="00C925B2" w:rsidP="00C925B2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925B2" w:rsidRPr="00304F97" w14:paraId="451BBB74" w14:textId="77777777" w:rsidTr="008A2FE2">
        <w:tc>
          <w:tcPr>
            <w:tcW w:w="3964" w:type="dxa"/>
            <w:vMerge/>
          </w:tcPr>
          <w:p w14:paraId="451BBB71" w14:textId="77777777" w:rsidR="00C925B2" w:rsidRPr="007D79DA" w:rsidRDefault="00C925B2" w:rsidP="00C925B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BBB72" w14:textId="2B63B423" w:rsidR="00C925B2" w:rsidRPr="007570B7" w:rsidRDefault="00C925B2" w:rsidP="00C925B2">
            <w:pPr>
              <w:pStyle w:val="ListParagraph"/>
              <w:numPr>
                <w:ilvl w:val="1"/>
                <w:numId w:val="1"/>
              </w:numPr>
              <w:ind w:left="473" w:hanging="473"/>
              <w:rPr>
                <w:rFonts w:cstheme="minorHAnsi"/>
                <w:i/>
                <w:color w:val="0000FF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son capaces de</w:t>
            </w:r>
            <w:r>
              <w:rPr>
                <w:sz w:val="24"/>
                <w:szCs w:val="24"/>
              </w:rPr>
              <w:t xml:space="preserve"> describir distintas estrategias de su</w:t>
            </w:r>
            <w:r w:rsidR="00FA51E4">
              <w:rPr>
                <w:sz w:val="24"/>
                <w:szCs w:val="24"/>
              </w:rPr>
              <w:t>bsistencia</w:t>
            </w:r>
            <w:r>
              <w:rPr>
                <w:sz w:val="24"/>
                <w:szCs w:val="24"/>
              </w:rPr>
              <w:t xml:space="preserve"> según los activos de</w:t>
            </w:r>
            <w:r w:rsidR="00FA51E4">
              <w:rPr>
                <w:sz w:val="24"/>
                <w:szCs w:val="24"/>
              </w:rPr>
              <w:t>l hogar.</w:t>
            </w:r>
          </w:p>
        </w:tc>
        <w:tc>
          <w:tcPr>
            <w:tcW w:w="5210" w:type="dxa"/>
            <w:vMerge/>
          </w:tcPr>
          <w:p w14:paraId="451BBB73" w14:textId="77777777" w:rsidR="00C925B2" w:rsidRPr="007D79DA" w:rsidRDefault="00C925B2" w:rsidP="00C925B2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925B2" w:rsidRPr="00304F97" w14:paraId="451BBB78" w14:textId="77777777" w:rsidTr="008A2FE2">
        <w:tc>
          <w:tcPr>
            <w:tcW w:w="3964" w:type="dxa"/>
            <w:vMerge/>
          </w:tcPr>
          <w:p w14:paraId="451BBB75" w14:textId="77777777" w:rsidR="00C925B2" w:rsidRPr="007D79DA" w:rsidRDefault="00C925B2" w:rsidP="00C925B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BBB76" w14:textId="19DA178B" w:rsidR="00C925B2" w:rsidRPr="007570B7" w:rsidRDefault="00C925B2" w:rsidP="00C925B2">
            <w:pPr>
              <w:pStyle w:val="ListParagraph"/>
              <w:numPr>
                <w:ilvl w:val="1"/>
                <w:numId w:val="1"/>
              </w:numPr>
              <w:ind w:left="473" w:hanging="473"/>
              <w:rPr>
                <w:rFonts w:cstheme="minorHAnsi"/>
                <w:i/>
                <w:color w:val="0000FF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son capaces de</w:t>
            </w:r>
            <w:r>
              <w:rPr>
                <w:sz w:val="24"/>
                <w:szCs w:val="24"/>
              </w:rPr>
              <w:t xml:space="preserve"> describir los parámetros </w:t>
            </w:r>
            <w:r w:rsidR="006231DF">
              <w:rPr>
                <w:sz w:val="24"/>
                <w:szCs w:val="24"/>
              </w:rPr>
              <w:t>básicos</w:t>
            </w:r>
            <w:r>
              <w:rPr>
                <w:sz w:val="24"/>
                <w:szCs w:val="24"/>
              </w:rPr>
              <w:t xml:space="preserve"> de </w:t>
            </w:r>
            <w:r w:rsidR="006231DF">
              <w:rPr>
                <w:sz w:val="24"/>
                <w:szCs w:val="24"/>
              </w:rPr>
              <w:t>un</w:t>
            </w:r>
            <w:r>
              <w:rPr>
                <w:sz w:val="24"/>
                <w:szCs w:val="24"/>
              </w:rPr>
              <w:t xml:space="preserve">a nutrición </w:t>
            </w:r>
            <w:r w:rsidR="006231DF">
              <w:rPr>
                <w:sz w:val="24"/>
                <w:szCs w:val="24"/>
              </w:rPr>
              <w:t>adecuada</w:t>
            </w:r>
            <w:r>
              <w:rPr>
                <w:sz w:val="24"/>
                <w:szCs w:val="24"/>
              </w:rPr>
              <w:t xml:space="preserve"> </w:t>
            </w:r>
            <w:r w:rsidR="00BD4474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los individuos y las poblaciones</w:t>
            </w:r>
            <w:r w:rsidR="00FA51E4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  <w:vMerge/>
          </w:tcPr>
          <w:p w14:paraId="451BBB77" w14:textId="77777777" w:rsidR="00C925B2" w:rsidRPr="007D79DA" w:rsidRDefault="00C925B2" w:rsidP="00C925B2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925B2" w:rsidRPr="00304F97" w14:paraId="451BBB7C" w14:textId="77777777" w:rsidTr="008A2FE2">
        <w:tc>
          <w:tcPr>
            <w:tcW w:w="3964" w:type="dxa"/>
            <w:vMerge/>
          </w:tcPr>
          <w:p w14:paraId="451BBB79" w14:textId="77777777" w:rsidR="00C925B2" w:rsidRPr="007D79DA" w:rsidRDefault="00C925B2" w:rsidP="00C925B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BBB7A" w14:textId="5EC5F52E" w:rsidR="00C925B2" w:rsidRPr="007570B7" w:rsidRDefault="00C925B2" w:rsidP="00C925B2">
            <w:pPr>
              <w:pStyle w:val="ListParagraph"/>
              <w:numPr>
                <w:ilvl w:val="1"/>
                <w:numId w:val="1"/>
              </w:numPr>
              <w:ind w:left="473" w:hanging="473"/>
              <w:rPr>
                <w:rFonts w:cstheme="minorHAnsi"/>
                <w:i/>
                <w:color w:val="0000FF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son capaces de</w:t>
            </w:r>
            <w:r>
              <w:rPr>
                <w:sz w:val="24"/>
                <w:szCs w:val="24"/>
              </w:rPr>
              <w:t xml:space="preserve"> </w:t>
            </w:r>
            <w:r w:rsidR="0093228E">
              <w:rPr>
                <w:sz w:val="24"/>
                <w:szCs w:val="24"/>
              </w:rPr>
              <w:t>identifica</w:t>
            </w:r>
            <w:r>
              <w:rPr>
                <w:sz w:val="24"/>
                <w:szCs w:val="24"/>
              </w:rPr>
              <w:t>r grupos de población con mayor riesgo de malnutrición y sus necesidades específicas</w:t>
            </w:r>
            <w:r w:rsidR="00FA51E4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  <w:vMerge/>
          </w:tcPr>
          <w:p w14:paraId="451BBB7B" w14:textId="77777777" w:rsidR="00C925B2" w:rsidRPr="007D79DA" w:rsidRDefault="00C925B2" w:rsidP="00C925B2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925B2" w:rsidRPr="007570B7" w14:paraId="451BBB8E" w14:textId="77777777" w:rsidTr="008A2FE2">
        <w:tc>
          <w:tcPr>
            <w:tcW w:w="3964" w:type="dxa"/>
            <w:vMerge w:val="restart"/>
          </w:tcPr>
          <w:p w14:paraId="451BBB81" w14:textId="568EF585" w:rsidR="00C925B2" w:rsidRPr="007570B7" w:rsidRDefault="00C925B2" w:rsidP="00C925B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Nutrición y malnutrición: </w:t>
            </w:r>
            <w:r>
              <w:rPr>
                <w:i/>
                <w:iCs/>
                <w:sz w:val="24"/>
                <w:szCs w:val="24"/>
              </w:rPr>
              <w:t>Los participantes son capaces 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explicar los marcos </w:t>
            </w:r>
            <w:r w:rsidR="00107C92">
              <w:rPr>
                <w:sz w:val="24"/>
                <w:szCs w:val="24"/>
              </w:rPr>
              <w:t>conceptuales</w:t>
            </w:r>
            <w:r>
              <w:rPr>
                <w:sz w:val="24"/>
                <w:szCs w:val="24"/>
              </w:rPr>
              <w:t xml:space="preserve"> de la malnutrición y evaluar el estado nutricional de las personas</w:t>
            </w:r>
            <w:r w:rsidR="00FA51E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51BBB82" w14:textId="456DD465" w:rsidR="00C925B2" w:rsidRPr="007570B7" w:rsidRDefault="00C925B2" w:rsidP="00C925B2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473" w:hanging="473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Los participantes son capaces de </w:t>
            </w:r>
            <w:r>
              <w:rPr>
                <w:sz w:val="24"/>
                <w:szCs w:val="24"/>
              </w:rPr>
              <w:t>describir diferentes causas de la malnutrición</w:t>
            </w:r>
            <w:r w:rsidR="00FA51E4">
              <w:rPr>
                <w:sz w:val="24"/>
                <w:szCs w:val="24"/>
              </w:rPr>
              <w:t>.</w:t>
            </w:r>
          </w:p>
          <w:p w14:paraId="451BBB83" w14:textId="77777777" w:rsidR="00C925B2" w:rsidRPr="007D79DA" w:rsidRDefault="00C925B2" w:rsidP="00C925B2">
            <w:pPr>
              <w:ind w:left="473" w:hanging="473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5210" w:type="dxa"/>
            <w:vMerge w:val="restart"/>
          </w:tcPr>
          <w:p w14:paraId="451BBB84" w14:textId="77777777" w:rsidR="00C925B2" w:rsidRPr="007570B7" w:rsidRDefault="00C925B2" w:rsidP="00C925B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Marco conceptual de la malnutrición de UNICEF</w:t>
            </w:r>
          </w:p>
          <w:p w14:paraId="451BBB85" w14:textId="776402EF" w:rsidR="00C925B2" w:rsidRPr="007570B7" w:rsidRDefault="00C925B2" w:rsidP="00C925B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Factores interconectados que causan malnutrición</w:t>
            </w:r>
          </w:p>
          <w:p w14:paraId="451BBB86" w14:textId="77777777" w:rsidR="00C925B2" w:rsidRPr="007570B7" w:rsidRDefault="00C925B2" w:rsidP="00C925B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Terminología de la malnutrición</w:t>
            </w:r>
          </w:p>
          <w:p w14:paraId="451BBB87" w14:textId="77777777" w:rsidR="00C925B2" w:rsidRPr="007570B7" w:rsidRDefault="00C925B2" w:rsidP="00C925B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Riesgo de salud asociado a la malnutrición</w:t>
            </w:r>
          </w:p>
          <w:p w14:paraId="451BBB88" w14:textId="77777777" w:rsidR="00C925B2" w:rsidRPr="007570B7" w:rsidRDefault="00C925B2" w:rsidP="00C925B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Ciclo del riesgo de la malnutrición a lo largo de la vida</w:t>
            </w:r>
          </w:p>
          <w:p w14:paraId="451BBB89" w14:textId="77777777" w:rsidR="00C925B2" w:rsidRPr="007570B7" w:rsidRDefault="00C925B2" w:rsidP="00C925B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Ciclo intergeneracional de la desnutrición</w:t>
            </w:r>
          </w:p>
          <w:p w14:paraId="451BBB8A" w14:textId="2B026EB2" w:rsidR="00C925B2" w:rsidRPr="007570B7" w:rsidRDefault="00C925B2" w:rsidP="00C925B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Herramientas </w:t>
            </w:r>
            <w:r w:rsidR="00BA43E3">
              <w:rPr>
                <w:sz w:val="24"/>
                <w:szCs w:val="24"/>
              </w:rPr>
              <w:t>antropométricas</w:t>
            </w:r>
            <w:r>
              <w:rPr>
                <w:sz w:val="24"/>
                <w:szCs w:val="24"/>
              </w:rPr>
              <w:t xml:space="preserve">: </w:t>
            </w:r>
            <w:r w:rsidR="00FA51E4">
              <w:rPr>
                <w:sz w:val="24"/>
                <w:szCs w:val="24"/>
              </w:rPr>
              <w:t xml:space="preserve">tabla </w:t>
            </w:r>
            <w:r>
              <w:rPr>
                <w:sz w:val="24"/>
                <w:szCs w:val="24"/>
              </w:rPr>
              <w:t>de altura, escala, circunferencia braquial</w:t>
            </w:r>
          </w:p>
          <w:p w14:paraId="451BBB8B" w14:textId="77777777" w:rsidR="00C925B2" w:rsidRPr="007570B7" w:rsidRDefault="00C925B2" w:rsidP="00C925B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P/A, H/E, circunferencia braquial, edema</w:t>
            </w:r>
          </w:p>
          <w:p w14:paraId="451BBB8D" w14:textId="175D5D30" w:rsidR="00C925B2" w:rsidRPr="007570B7" w:rsidRDefault="00FA51E4" w:rsidP="00C925B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Referencias </w:t>
            </w:r>
            <w:r w:rsidR="00C925B2">
              <w:rPr>
                <w:sz w:val="24"/>
                <w:szCs w:val="24"/>
              </w:rPr>
              <w:t>de crecimiento OMS, 2006</w:t>
            </w:r>
          </w:p>
        </w:tc>
      </w:tr>
      <w:tr w:rsidR="00C925B2" w:rsidRPr="00304F97" w14:paraId="451BBB92" w14:textId="77777777" w:rsidTr="008A2FE2">
        <w:tc>
          <w:tcPr>
            <w:tcW w:w="3964" w:type="dxa"/>
            <w:vMerge/>
          </w:tcPr>
          <w:p w14:paraId="451BBB8F" w14:textId="77777777" w:rsidR="00C925B2" w:rsidRPr="007570B7" w:rsidRDefault="00C925B2" w:rsidP="00C925B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</w:tcPr>
          <w:p w14:paraId="451BBB90" w14:textId="217A01CE" w:rsidR="00C925B2" w:rsidRPr="005F2D51" w:rsidRDefault="00C925B2" w:rsidP="00C925B2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473" w:hanging="425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son capaces de</w:t>
            </w:r>
            <w:r>
              <w:rPr>
                <w:sz w:val="24"/>
                <w:szCs w:val="24"/>
              </w:rPr>
              <w:t xml:space="preserve"> explicar las consecuencias de la malnutrición a nivel individual y de la población</w:t>
            </w:r>
            <w:r w:rsidR="00FA51E4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  <w:vMerge/>
          </w:tcPr>
          <w:p w14:paraId="451BBB91" w14:textId="77777777" w:rsidR="00C925B2" w:rsidRPr="007D79DA" w:rsidRDefault="00C925B2" w:rsidP="00C925B2">
            <w:pPr>
              <w:pStyle w:val="ListParagraph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925B2" w:rsidRPr="00304F97" w14:paraId="451BBB96" w14:textId="77777777" w:rsidTr="008A2FE2">
        <w:tc>
          <w:tcPr>
            <w:tcW w:w="3964" w:type="dxa"/>
            <w:vMerge/>
          </w:tcPr>
          <w:p w14:paraId="451BBB93" w14:textId="77777777" w:rsidR="00C925B2" w:rsidRPr="007D79DA" w:rsidRDefault="00C925B2" w:rsidP="00C925B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BBB94" w14:textId="60A410E1" w:rsidR="00C925B2" w:rsidRPr="005F2D51" w:rsidRDefault="00C925B2" w:rsidP="00C925B2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473" w:hanging="425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Los participantes son capaces de </w:t>
            </w:r>
            <w:r>
              <w:rPr>
                <w:sz w:val="24"/>
                <w:szCs w:val="24"/>
              </w:rPr>
              <w:t>describir diferentes formas de malnutrición</w:t>
            </w:r>
            <w:r w:rsidR="00FA51E4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  <w:vMerge/>
          </w:tcPr>
          <w:p w14:paraId="451BBB95" w14:textId="77777777" w:rsidR="00C925B2" w:rsidRPr="007D79DA" w:rsidRDefault="00C925B2" w:rsidP="00C925B2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925B2" w:rsidRPr="00304F97" w14:paraId="451BBB9A" w14:textId="77777777" w:rsidTr="008A2FE2">
        <w:tc>
          <w:tcPr>
            <w:tcW w:w="3964" w:type="dxa"/>
            <w:vMerge/>
          </w:tcPr>
          <w:p w14:paraId="451BBB97" w14:textId="77777777" w:rsidR="00C925B2" w:rsidRPr="007D79DA" w:rsidRDefault="00C925B2" w:rsidP="00C925B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BBB98" w14:textId="112867CD" w:rsidR="00C925B2" w:rsidRPr="007570B7" w:rsidRDefault="00C925B2" w:rsidP="00C925B2">
            <w:pPr>
              <w:pStyle w:val="ListParagraph"/>
              <w:numPr>
                <w:ilvl w:val="1"/>
                <w:numId w:val="2"/>
              </w:numPr>
              <w:ind w:left="473" w:hanging="473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Los participantes son capaces de </w:t>
            </w:r>
            <w:r>
              <w:rPr>
                <w:sz w:val="24"/>
                <w:szCs w:val="24"/>
              </w:rPr>
              <w:t xml:space="preserve">determinar el estado nutricional en diferentes grupos </w:t>
            </w:r>
            <w:r w:rsidR="000E3107">
              <w:rPr>
                <w:sz w:val="24"/>
                <w:szCs w:val="24"/>
              </w:rPr>
              <w:t>etarios</w:t>
            </w:r>
            <w:r>
              <w:rPr>
                <w:sz w:val="24"/>
                <w:szCs w:val="24"/>
              </w:rPr>
              <w:t xml:space="preserve"> o biológicos a través de la </w:t>
            </w:r>
            <w:r w:rsidR="00107C92">
              <w:rPr>
                <w:sz w:val="24"/>
                <w:szCs w:val="24"/>
              </w:rPr>
              <w:t>antropometría</w:t>
            </w:r>
            <w:r w:rsidR="00FA51E4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  <w:vMerge/>
          </w:tcPr>
          <w:p w14:paraId="451BBB99" w14:textId="77777777" w:rsidR="00C925B2" w:rsidRPr="007D79DA" w:rsidRDefault="00C925B2" w:rsidP="00C925B2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925B2" w:rsidRPr="007570B7" w14:paraId="451BBBA7" w14:textId="77777777" w:rsidTr="008A2FE2">
        <w:tc>
          <w:tcPr>
            <w:tcW w:w="3964" w:type="dxa"/>
            <w:vMerge w:val="restart"/>
          </w:tcPr>
          <w:p w14:paraId="451BBB9B" w14:textId="73CCA897" w:rsidR="00C925B2" w:rsidRPr="007570B7" w:rsidRDefault="00C925B2" w:rsidP="00C925B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 de malnutrición, seguridad económica y alimentaria</w:t>
            </w:r>
            <w:r w:rsidR="007D79D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Los participantes son capaces de</w:t>
            </w:r>
            <w:r>
              <w:rPr>
                <w:sz w:val="24"/>
                <w:szCs w:val="24"/>
              </w:rPr>
              <w:t xml:space="preserve"> iniciar y participar </w:t>
            </w:r>
            <w:r w:rsidR="00FA51E4">
              <w:rPr>
                <w:sz w:val="24"/>
                <w:szCs w:val="24"/>
              </w:rPr>
              <w:t xml:space="preserve">en </w:t>
            </w:r>
            <w:r>
              <w:rPr>
                <w:sz w:val="24"/>
                <w:szCs w:val="24"/>
              </w:rPr>
              <w:t xml:space="preserve">evaluaciones de seguridad alimentaria y de nutrición en </w:t>
            </w:r>
            <w:r w:rsidR="00DF0FA1">
              <w:rPr>
                <w:sz w:val="24"/>
                <w:szCs w:val="24"/>
              </w:rPr>
              <w:t>situaciones</w:t>
            </w:r>
            <w:r>
              <w:rPr>
                <w:sz w:val="24"/>
                <w:szCs w:val="24"/>
              </w:rPr>
              <w:t xml:space="preserve"> de crisis agudas y a largo plazo</w:t>
            </w:r>
            <w:r w:rsidR="00FA51E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51BBB9C" w14:textId="3E521F6E" w:rsidR="00C925B2" w:rsidRPr="007570B7" w:rsidRDefault="00C925B2" w:rsidP="00C925B2">
            <w:pPr>
              <w:pStyle w:val="ListParagraph"/>
              <w:numPr>
                <w:ilvl w:val="1"/>
                <w:numId w:val="17"/>
              </w:numPr>
              <w:spacing w:line="276" w:lineRule="auto"/>
              <w:ind w:left="473" w:hanging="473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Los participantes son capaces de </w:t>
            </w:r>
            <w:r>
              <w:rPr>
                <w:sz w:val="24"/>
                <w:szCs w:val="24"/>
              </w:rPr>
              <w:t xml:space="preserve">explicar los diferentes tipos de evaluaciones según el contexto, los objetivos y la fase de una intervención, así como </w:t>
            </w:r>
            <w:r w:rsidR="00465E29">
              <w:rPr>
                <w:sz w:val="24"/>
                <w:szCs w:val="24"/>
              </w:rPr>
              <w:t xml:space="preserve">la forma de hacer un muestreo </w:t>
            </w:r>
            <w:r>
              <w:rPr>
                <w:sz w:val="24"/>
                <w:szCs w:val="24"/>
              </w:rPr>
              <w:t>apropiad</w:t>
            </w:r>
            <w:r w:rsidR="00465E29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Ver módulo Gestión del ciclo de programa</w:t>
            </w:r>
          </w:p>
        </w:tc>
        <w:tc>
          <w:tcPr>
            <w:tcW w:w="5210" w:type="dxa"/>
            <w:vMerge w:val="restart"/>
          </w:tcPr>
          <w:p w14:paraId="451BBB9D" w14:textId="77777777" w:rsidR="00C925B2" w:rsidRPr="007570B7" w:rsidRDefault="00C925B2" w:rsidP="00C925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 de evaluación</w:t>
            </w:r>
          </w:p>
          <w:p w14:paraId="451BBB9E" w14:textId="77777777" w:rsidR="00C925B2" w:rsidRPr="007570B7" w:rsidRDefault="00C925B2" w:rsidP="00C925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Recordar la información secundaria de la sesión 1 sobre la determinación del contexto</w:t>
            </w:r>
          </w:p>
          <w:p w14:paraId="451BBB9F" w14:textId="77777777" w:rsidR="00C925B2" w:rsidRPr="007570B7" w:rsidRDefault="00C925B2" w:rsidP="00C925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causal de malnutrición FAO</w:t>
            </w:r>
          </w:p>
          <w:p w14:paraId="451BBBA0" w14:textId="77777777" w:rsidR="00C925B2" w:rsidRPr="007570B7" w:rsidRDefault="00C925B2" w:rsidP="00C925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Puntaje de diversidad dietética en el hogar (HDDS)</w:t>
            </w:r>
          </w:p>
          <w:p w14:paraId="451BBBA1" w14:textId="6D62C3F2" w:rsidR="00C925B2" w:rsidRPr="007570B7" w:rsidRDefault="00C925B2" w:rsidP="00C925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Análisis y toma de muestra de circunferencia </w:t>
            </w:r>
            <w:r w:rsidR="00D51AC0">
              <w:rPr>
                <w:sz w:val="24"/>
                <w:szCs w:val="24"/>
              </w:rPr>
              <w:t>braquial</w:t>
            </w:r>
            <w:r>
              <w:rPr>
                <w:sz w:val="24"/>
                <w:szCs w:val="24"/>
              </w:rPr>
              <w:t xml:space="preserve"> y edemas </w:t>
            </w:r>
          </w:p>
          <w:p w14:paraId="451BBBA2" w14:textId="77777777" w:rsidR="00C925B2" w:rsidRPr="007570B7" w:rsidRDefault="00C925B2" w:rsidP="00C925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SMART y SMART rápido</w:t>
            </w:r>
          </w:p>
          <w:p w14:paraId="451BBBA3" w14:textId="77777777" w:rsidR="00C925B2" w:rsidRPr="007570B7" w:rsidRDefault="00C925B2" w:rsidP="00C925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Grupos específicos</w:t>
            </w:r>
          </w:p>
          <w:p w14:paraId="451BBBA4" w14:textId="77777777" w:rsidR="00C925B2" w:rsidRPr="007570B7" w:rsidRDefault="00C925B2" w:rsidP="00C925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Calendario estacional</w:t>
            </w:r>
          </w:p>
          <w:p w14:paraId="451BBBA5" w14:textId="77777777" w:rsidR="00C925B2" w:rsidRPr="007570B7" w:rsidRDefault="00C925B2" w:rsidP="00C925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Monitoreo</w:t>
            </w:r>
          </w:p>
          <w:p w14:paraId="451BBBA6" w14:textId="77777777" w:rsidR="00C925B2" w:rsidRPr="007570B7" w:rsidRDefault="00C925B2" w:rsidP="00C925B2">
            <w:p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C925B2" w:rsidRPr="00304F97" w14:paraId="451BBBAB" w14:textId="77777777" w:rsidTr="008A2FE2">
        <w:tc>
          <w:tcPr>
            <w:tcW w:w="3964" w:type="dxa"/>
            <w:vMerge/>
          </w:tcPr>
          <w:p w14:paraId="451BBBA8" w14:textId="77777777" w:rsidR="00C925B2" w:rsidRPr="007570B7" w:rsidRDefault="00C925B2" w:rsidP="00C925B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</w:tcPr>
          <w:p w14:paraId="451BBBA9" w14:textId="63366819" w:rsidR="00C925B2" w:rsidRPr="007570B7" w:rsidRDefault="00C925B2" w:rsidP="00C925B2">
            <w:pPr>
              <w:pStyle w:val="ListParagraph"/>
              <w:numPr>
                <w:ilvl w:val="1"/>
                <w:numId w:val="17"/>
              </w:numPr>
              <w:spacing w:line="276" w:lineRule="auto"/>
              <w:ind w:left="473" w:hanging="473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Los participantes son capaces de </w:t>
            </w:r>
            <w:r>
              <w:rPr>
                <w:sz w:val="24"/>
                <w:szCs w:val="24"/>
              </w:rPr>
              <w:t>explicar los objetivos de la evaluación de seguridad alimentaria y nutricional durante una crisis y enumerar el tipo de datos que deben recopilarse</w:t>
            </w:r>
            <w:r w:rsidR="00465E29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  <w:vMerge/>
          </w:tcPr>
          <w:p w14:paraId="451BBBAA" w14:textId="77777777" w:rsidR="00C925B2" w:rsidRPr="007D79DA" w:rsidRDefault="00C925B2" w:rsidP="00C925B2">
            <w:pPr>
              <w:pStyle w:val="ListParagraph"/>
              <w:numPr>
                <w:ilvl w:val="1"/>
                <w:numId w:val="17"/>
              </w:numPr>
              <w:spacing w:line="276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</w:tr>
      <w:tr w:rsidR="00C925B2" w:rsidRPr="00304F97" w14:paraId="451BBBAF" w14:textId="77777777" w:rsidTr="008A2FE2">
        <w:tc>
          <w:tcPr>
            <w:tcW w:w="3964" w:type="dxa"/>
            <w:vMerge/>
          </w:tcPr>
          <w:p w14:paraId="451BBBAC" w14:textId="77777777" w:rsidR="00C925B2" w:rsidRPr="007D79DA" w:rsidRDefault="00C925B2" w:rsidP="00C925B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BBBAD" w14:textId="39446797" w:rsidR="00C925B2" w:rsidRPr="007570B7" w:rsidRDefault="00C925B2" w:rsidP="00C925B2">
            <w:pPr>
              <w:pStyle w:val="ListParagraph"/>
              <w:numPr>
                <w:ilvl w:val="1"/>
                <w:numId w:val="17"/>
              </w:numPr>
              <w:spacing w:line="276" w:lineRule="auto"/>
              <w:ind w:left="473" w:hanging="473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Los participantes son capaces de describir los pasos generales de la evaluación de seguridad alimentaria/nutricional</w:t>
            </w:r>
            <w:r w:rsidR="00465E29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  <w:vMerge/>
          </w:tcPr>
          <w:p w14:paraId="451BBBAE" w14:textId="77777777" w:rsidR="00C925B2" w:rsidRPr="007D79DA" w:rsidRDefault="00C925B2" w:rsidP="00C925B2">
            <w:pPr>
              <w:pStyle w:val="ListParagraph"/>
              <w:numPr>
                <w:ilvl w:val="1"/>
                <w:numId w:val="17"/>
              </w:num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925B2" w:rsidRPr="00304F97" w14:paraId="451BBBB3" w14:textId="77777777" w:rsidTr="008A2FE2">
        <w:tc>
          <w:tcPr>
            <w:tcW w:w="3964" w:type="dxa"/>
            <w:vMerge/>
          </w:tcPr>
          <w:p w14:paraId="451BBBB0" w14:textId="77777777" w:rsidR="00C925B2" w:rsidRPr="007D79DA" w:rsidRDefault="00C925B2" w:rsidP="00C925B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BBBB1" w14:textId="67E7D43D" w:rsidR="00C925B2" w:rsidRPr="007570B7" w:rsidRDefault="00C925B2" w:rsidP="00C925B2">
            <w:pPr>
              <w:pStyle w:val="ListParagraph"/>
              <w:numPr>
                <w:ilvl w:val="1"/>
                <w:numId w:val="17"/>
              </w:numPr>
              <w:ind w:left="473" w:hanging="473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Los participantes son capaces de </w:t>
            </w:r>
            <w:r>
              <w:rPr>
                <w:sz w:val="24"/>
                <w:szCs w:val="24"/>
              </w:rPr>
              <w:t xml:space="preserve">interpretar los resultados de las encuestas nutricionales y </w:t>
            </w:r>
            <w:r w:rsidR="0055595C">
              <w:rPr>
                <w:sz w:val="24"/>
                <w:szCs w:val="24"/>
              </w:rPr>
              <w:t>determinar</w:t>
            </w:r>
            <w:r>
              <w:rPr>
                <w:sz w:val="24"/>
                <w:szCs w:val="24"/>
              </w:rPr>
              <w:t xml:space="preserve"> cuándo la malnutrición aguda es una preocupación humanitaria</w:t>
            </w:r>
            <w:r w:rsidR="00AB39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1253D">
              <w:rPr>
                <w:color w:val="0000FF"/>
                <w:sz w:val="24"/>
                <w:szCs w:val="24"/>
              </w:rPr>
              <w:t>Ve</w:t>
            </w:r>
            <w:r>
              <w:rPr>
                <w:color w:val="0000FF"/>
                <w:sz w:val="24"/>
                <w:szCs w:val="24"/>
              </w:rPr>
              <w:t xml:space="preserve">r módulo de Determinar el contexto </w:t>
            </w:r>
          </w:p>
        </w:tc>
        <w:tc>
          <w:tcPr>
            <w:tcW w:w="5210" w:type="dxa"/>
            <w:vMerge/>
          </w:tcPr>
          <w:p w14:paraId="451BBBB2" w14:textId="77777777" w:rsidR="00C925B2" w:rsidRPr="007D79DA" w:rsidRDefault="00C925B2" w:rsidP="00C925B2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06511" w:rsidRPr="00304F97" w14:paraId="451BBBBC" w14:textId="77777777" w:rsidTr="008A2FE2">
        <w:tc>
          <w:tcPr>
            <w:tcW w:w="3964" w:type="dxa"/>
            <w:vMerge w:val="restart"/>
          </w:tcPr>
          <w:p w14:paraId="451BBBB4" w14:textId="1F718059" w:rsidR="00C06511" w:rsidRPr="007570B7" w:rsidRDefault="00C06511" w:rsidP="00C925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Intervenciones</w:t>
            </w:r>
            <w:r w:rsidR="00EC66F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Los participantes son capaces de</w:t>
            </w:r>
            <w:r>
              <w:rPr>
                <w:sz w:val="24"/>
                <w:szCs w:val="24"/>
              </w:rPr>
              <w:t xml:space="preserve"> de</w:t>
            </w:r>
            <w:r w:rsidR="00AB39F0">
              <w:rPr>
                <w:sz w:val="24"/>
                <w:szCs w:val="24"/>
              </w:rPr>
              <w:t xml:space="preserve">finir </w:t>
            </w:r>
            <w:r>
              <w:rPr>
                <w:sz w:val="24"/>
                <w:szCs w:val="24"/>
              </w:rPr>
              <w:t xml:space="preserve">intervenciones </w:t>
            </w:r>
            <w:r w:rsidR="00D07406">
              <w:rPr>
                <w:sz w:val="24"/>
                <w:szCs w:val="24"/>
              </w:rPr>
              <w:t xml:space="preserve">específicas y </w:t>
            </w:r>
            <w:r>
              <w:rPr>
                <w:sz w:val="24"/>
                <w:szCs w:val="24"/>
              </w:rPr>
              <w:t xml:space="preserve">sensibles </w:t>
            </w:r>
            <w:r w:rsidR="00D07406">
              <w:rPr>
                <w:sz w:val="24"/>
                <w:szCs w:val="24"/>
              </w:rPr>
              <w:t>a la nutrición</w:t>
            </w:r>
            <w:r w:rsidR="00AB39F0">
              <w:rPr>
                <w:sz w:val="24"/>
                <w:szCs w:val="24"/>
              </w:rPr>
              <w:t xml:space="preserve">, en forma apropiada y pertinente, </w:t>
            </w:r>
            <w:r>
              <w:rPr>
                <w:sz w:val="24"/>
                <w:szCs w:val="24"/>
              </w:rPr>
              <w:t>en una situación de crisis</w:t>
            </w:r>
            <w:r w:rsidR="00AB39F0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820" w:type="dxa"/>
          </w:tcPr>
          <w:p w14:paraId="451BBBB5" w14:textId="0A4370DE" w:rsidR="00C06511" w:rsidRPr="007570B7" w:rsidRDefault="00C06511" w:rsidP="00C925B2">
            <w:pPr>
              <w:pStyle w:val="ListParagraph"/>
              <w:numPr>
                <w:ilvl w:val="1"/>
                <w:numId w:val="17"/>
              </w:numPr>
              <w:spacing w:line="276" w:lineRule="auto"/>
              <w:ind w:left="473" w:hanging="473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Los participantes son capaces de </w:t>
            </w:r>
            <w:r>
              <w:rPr>
                <w:sz w:val="24"/>
                <w:szCs w:val="24"/>
              </w:rPr>
              <w:t xml:space="preserve">explicar el concepto de intervenciones </w:t>
            </w:r>
            <w:r w:rsidR="00D07406">
              <w:rPr>
                <w:sz w:val="24"/>
                <w:szCs w:val="24"/>
              </w:rPr>
              <w:t xml:space="preserve">específicas y </w:t>
            </w:r>
            <w:r>
              <w:rPr>
                <w:sz w:val="24"/>
                <w:szCs w:val="24"/>
              </w:rPr>
              <w:t xml:space="preserve">sensibles </w:t>
            </w:r>
            <w:r w:rsidR="00D07406">
              <w:rPr>
                <w:sz w:val="24"/>
                <w:szCs w:val="24"/>
              </w:rPr>
              <w:t>a</w:t>
            </w:r>
            <w:r w:rsidR="00AB39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nutrición</w:t>
            </w:r>
            <w:r w:rsidR="00AB39F0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  <w:vMerge w:val="restart"/>
          </w:tcPr>
          <w:p w14:paraId="451BBBB6" w14:textId="584DAE6B" w:rsidR="00C06511" w:rsidRPr="007570B7" w:rsidRDefault="00C06511" w:rsidP="00C925B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Definición de programas nutricionales específicos y </w:t>
            </w:r>
            <w:r w:rsidR="00AB39F0">
              <w:rPr>
                <w:sz w:val="24"/>
                <w:szCs w:val="24"/>
              </w:rPr>
              <w:t>sensibles</w:t>
            </w:r>
          </w:p>
          <w:p w14:paraId="451BBBB7" w14:textId="77777777" w:rsidR="00C06511" w:rsidRPr="007570B7" w:rsidRDefault="00C06511" w:rsidP="00C925B2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entre tipos de intervenciones y tipos de crisis, teniendo en cuenta:</w:t>
            </w:r>
          </w:p>
          <w:p w14:paraId="451BBBB8" w14:textId="37291A6F" w:rsidR="00C06511" w:rsidRPr="007570B7" w:rsidRDefault="00D07406" w:rsidP="00C925B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0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r w:rsidR="00C06511">
              <w:rPr>
                <w:sz w:val="24"/>
                <w:szCs w:val="24"/>
              </w:rPr>
              <w:t xml:space="preserve">magnitud y la gravedad de la crisis  </w:t>
            </w:r>
          </w:p>
          <w:p w14:paraId="451BBBB9" w14:textId="6274D541" w:rsidR="00C06511" w:rsidRPr="007570B7" w:rsidRDefault="00D07406" w:rsidP="00C925B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0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</w:t>
            </w:r>
            <w:r w:rsidR="00C06511">
              <w:rPr>
                <w:sz w:val="24"/>
                <w:szCs w:val="24"/>
              </w:rPr>
              <w:t>especificidades del contexto, p.ej</w:t>
            </w:r>
            <w:r w:rsidR="00DF0FA1">
              <w:rPr>
                <w:sz w:val="24"/>
                <w:szCs w:val="24"/>
              </w:rPr>
              <w:t>.</w:t>
            </w:r>
            <w:r w:rsidR="00C06511">
              <w:rPr>
                <w:sz w:val="24"/>
                <w:szCs w:val="24"/>
              </w:rPr>
              <w:t xml:space="preserve"> rurales/urbanas, situación precrisis -&gt; cómo afectó la crisis, grupos de poblaciones vulnerables, clima, mecanismos de </w:t>
            </w:r>
            <w:proofErr w:type="spellStart"/>
            <w:r>
              <w:rPr>
                <w:sz w:val="24"/>
                <w:szCs w:val="24"/>
              </w:rPr>
              <w:t>afrontamiento</w:t>
            </w:r>
            <w:r w:rsidR="00C06511">
              <w:rPr>
                <w:sz w:val="24"/>
                <w:szCs w:val="24"/>
              </w:rPr>
              <w:t>a</w:t>
            </w:r>
            <w:proofErr w:type="spellEnd"/>
            <w:r w:rsidR="00C06511">
              <w:rPr>
                <w:sz w:val="24"/>
                <w:szCs w:val="24"/>
              </w:rPr>
              <w:t xml:space="preserve">/de respuesta en el lugar, etc.  </w:t>
            </w:r>
          </w:p>
          <w:p w14:paraId="451BBBBA" w14:textId="77777777" w:rsidR="00C06511" w:rsidRPr="007570B7" w:rsidRDefault="00C06511" w:rsidP="00C925B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0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ciclo de la crisis, desde la evolución lenta o rápida de la crisis hasta la poscrisis/recuperación </w:t>
            </w:r>
          </w:p>
          <w:p w14:paraId="451BBBBB" w14:textId="77777777" w:rsidR="00C06511" w:rsidRPr="007570B7" w:rsidRDefault="00C06511" w:rsidP="00C925B2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60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Productos nutricionales según el tipo de programa (RUTF, RUSF, prevención)</w:t>
            </w:r>
          </w:p>
        </w:tc>
      </w:tr>
      <w:tr w:rsidR="00C06511" w:rsidRPr="00304F97" w14:paraId="451BBBC0" w14:textId="77777777" w:rsidTr="008A2FE2">
        <w:tc>
          <w:tcPr>
            <w:tcW w:w="3964" w:type="dxa"/>
            <w:vMerge/>
          </w:tcPr>
          <w:p w14:paraId="451BBBBD" w14:textId="77777777" w:rsidR="00C06511" w:rsidRPr="007D79DA" w:rsidRDefault="00C06511" w:rsidP="00C925B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BBBBE" w14:textId="577E3DB8" w:rsidR="00C06511" w:rsidRPr="007570B7" w:rsidRDefault="00C06511" w:rsidP="00C925B2">
            <w:pPr>
              <w:pStyle w:val="ListParagraph"/>
              <w:numPr>
                <w:ilvl w:val="1"/>
                <w:numId w:val="17"/>
              </w:numPr>
              <w:spacing w:line="276" w:lineRule="auto"/>
              <w:ind w:left="473" w:hanging="473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son capaces de</w:t>
            </w:r>
            <w:r>
              <w:rPr>
                <w:sz w:val="24"/>
                <w:szCs w:val="24"/>
              </w:rPr>
              <w:t xml:space="preserve"> exponer maneras de abordar las causas de la malnutrición a través de intervenciones sensibles a la nutrición</w:t>
            </w:r>
            <w:r w:rsidR="00D07406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  <w:vMerge/>
          </w:tcPr>
          <w:p w14:paraId="451BBBBF" w14:textId="77777777" w:rsidR="00C06511" w:rsidRPr="007D79DA" w:rsidRDefault="00C06511" w:rsidP="00C925B2">
            <w:pPr>
              <w:pStyle w:val="ListParagraph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06511" w:rsidRPr="00304F97" w14:paraId="451BBBC4" w14:textId="77777777" w:rsidTr="008A2FE2">
        <w:tc>
          <w:tcPr>
            <w:tcW w:w="3964" w:type="dxa"/>
            <w:vMerge/>
          </w:tcPr>
          <w:p w14:paraId="451BBBC1" w14:textId="77777777" w:rsidR="00C06511" w:rsidRPr="007D79DA" w:rsidRDefault="00C06511" w:rsidP="00C925B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BBBC2" w14:textId="2112B335" w:rsidR="00C06511" w:rsidRPr="007570B7" w:rsidRDefault="00C06511" w:rsidP="00C925B2">
            <w:pPr>
              <w:pStyle w:val="ListParagraph"/>
              <w:numPr>
                <w:ilvl w:val="1"/>
                <w:numId w:val="17"/>
              </w:numPr>
              <w:spacing w:line="276" w:lineRule="auto"/>
              <w:ind w:left="473" w:hanging="473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son capaces de</w:t>
            </w:r>
            <w:r>
              <w:rPr>
                <w:sz w:val="24"/>
                <w:szCs w:val="24"/>
              </w:rPr>
              <w:t xml:space="preserve"> exponer maneras de prevenir y tratar la malnutrición a través de intervenciones sensibles a la nutrición</w:t>
            </w:r>
            <w:r w:rsidR="00D07406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  <w:vMerge/>
          </w:tcPr>
          <w:p w14:paraId="451BBBC3" w14:textId="77777777" w:rsidR="00C06511" w:rsidRPr="007D79DA" w:rsidRDefault="00C06511" w:rsidP="00C925B2">
            <w:pPr>
              <w:pStyle w:val="ListParagraph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06511" w:rsidRPr="00304F97" w14:paraId="451BBBC8" w14:textId="77777777" w:rsidTr="008A2FE2">
        <w:tc>
          <w:tcPr>
            <w:tcW w:w="3964" w:type="dxa"/>
            <w:vMerge/>
          </w:tcPr>
          <w:p w14:paraId="451BBBC5" w14:textId="77777777" w:rsidR="00C06511" w:rsidRPr="007D79DA" w:rsidRDefault="00C06511" w:rsidP="00C0651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BBBC6" w14:textId="6571B94A" w:rsidR="00C06511" w:rsidRPr="007570B7" w:rsidRDefault="00C06511" w:rsidP="00C06511">
            <w:pPr>
              <w:pStyle w:val="ListParagraph"/>
              <w:numPr>
                <w:ilvl w:val="1"/>
                <w:numId w:val="17"/>
              </w:numPr>
              <w:ind w:left="473" w:hanging="473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Los </w:t>
            </w:r>
            <w:r>
              <w:rPr>
                <w:i/>
                <w:sz w:val="24"/>
                <w:szCs w:val="24"/>
              </w:rPr>
              <w:t>participantes son capaces de</w:t>
            </w:r>
            <w:r>
              <w:rPr>
                <w:sz w:val="24"/>
                <w:szCs w:val="24"/>
              </w:rPr>
              <w:t xml:space="preserve"> explicar la importancia de las relaciones entre diferentes componentes de la gestión de la malnutrición grave aguda basada en la comunidad (CMAM), así como de otros programas de salud y nutrición en situaciones de crisis</w:t>
            </w:r>
            <w:r w:rsidR="00D07406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  <w:vMerge/>
          </w:tcPr>
          <w:p w14:paraId="451BBBC7" w14:textId="77777777" w:rsidR="00C06511" w:rsidRPr="007D79DA" w:rsidRDefault="00C06511" w:rsidP="00C06511">
            <w:pPr>
              <w:pStyle w:val="ListParagraph"/>
              <w:ind w:left="36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06511" w:rsidRPr="00304F97" w14:paraId="3D6EE874" w14:textId="77777777" w:rsidTr="008A2FE2">
        <w:tc>
          <w:tcPr>
            <w:tcW w:w="3964" w:type="dxa"/>
            <w:vMerge/>
          </w:tcPr>
          <w:p w14:paraId="7B906944" w14:textId="77777777" w:rsidR="00C06511" w:rsidRPr="007D79DA" w:rsidRDefault="00C06511" w:rsidP="00C0651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E234EA3" w14:textId="37261BD2" w:rsidR="00C06511" w:rsidRPr="007570B7" w:rsidRDefault="00C06511" w:rsidP="00C06511">
            <w:pPr>
              <w:pStyle w:val="ListParagraph"/>
              <w:numPr>
                <w:ilvl w:val="1"/>
                <w:numId w:val="17"/>
              </w:numPr>
              <w:ind w:left="473" w:hanging="473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Los participantes son capaces de</w:t>
            </w:r>
            <w:r>
              <w:rPr>
                <w:sz w:val="24"/>
                <w:szCs w:val="24"/>
              </w:rPr>
              <w:t xml:space="preserve"> describir qué tipos de intervenciones en materia de seguridad aliment</w:t>
            </w:r>
            <w:r w:rsidR="00D07406">
              <w:rPr>
                <w:sz w:val="24"/>
                <w:szCs w:val="24"/>
              </w:rPr>
              <w:t>aria</w:t>
            </w:r>
            <w:r>
              <w:rPr>
                <w:sz w:val="24"/>
                <w:szCs w:val="24"/>
              </w:rPr>
              <w:t xml:space="preserve"> y nutricional pueden implementarse en diferentes situaciones de crisis (tomando en consideración la magnitud y </w:t>
            </w:r>
            <w:r w:rsidR="004D0DF7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>gravedad de la crisis, el ciclo de la crisis y otras especificidades del contexto)</w:t>
            </w:r>
            <w:r w:rsidR="00D07406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  <w:vMerge/>
          </w:tcPr>
          <w:p w14:paraId="5B8CA3A5" w14:textId="77777777" w:rsidR="00C06511" w:rsidRPr="007D79DA" w:rsidRDefault="00C06511" w:rsidP="00C06511">
            <w:pPr>
              <w:pStyle w:val="ListParagraph"/>
              <w:ind w:left="36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06511" w:rsidRPr="00304F97" w14:paraId="3B9095B6" w14:textId="77777777" w:rsidTr="008A2FE2">
        <w:tc>
          <w:tcPr>
            <w:tcW w:w="3964" w:type="dxa"/>
            <w:vMerge/>
          </w:tcPr>
          <w:p w14:paraId="5BE55C67" w14:textId="77777777" w:rsidR="00C06511" w:rsidRPr="007D79DA" w:rsidRDefault="00C06511" w:rsidP="00C0651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16D39C" w14:textId="4AADCE78" w:rsidR="00C06511" w:rsidRPr="007570B7" w:rsidRDefault="00EA6CFA" w:rsidP="00C06511">
            <w:pPr>
              <w:pStyle w:val="ListParagraph"/>
              <w:numPr>
                <w:ilvl w:val="1"/>
                <w:numId w:val="17"/>
              </w:numPr>
              <w:ind w:left="473" w:hanging="473"/>
              <w:rPr>
                <w:rFonts w:cstheme="minorHAnsi"/>
                <w:i/>
                <w:sz w:val="24"/>
                <w:szCs w:val="24"/>
              </w:rPr>
            </w:pPr>
            <w:r>
              <w:t xml:space="preserve">Los </w:t>
            </w:r>
            <w:r>
              <w:rPr>
                <w:i/>
                <w:sz w:val="24"/>
                <w:szCs w:val="24"/>
              </w:rPr>
              <w:t>participant</w:t>
            </w:r>
            <w:r w:rsidR="00ED4C40">
              <w:rPr>
                <w:i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 son capaces de</w:t>
            </w:r>
            <w:r>
              <w:rPr>
                <w:sz w:val="24"/>
                <w:szCs w:val="24"/>
              </w:rPr>
              <w:t xml:space="preserve"> describir las prácticas óptim</w:t>
            </w:r>
            <w:r w:rsidR="00AC4828">
              <w:rPr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de la alimentación de lactante</w:t>
            </w:r>
            <w:r w:rsidR="00702AC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y niños/as pequeños</w:t>
            </w:r>
            <w:r w:rsidR="00D07406">
              <w:rPr>
                <w:sz w:val="24"/>
                <w:szCs w:val="24"/>
              </w:rPr>
              <w:t>/as</w:t>
            </w:r>
            <w:r>
              <w:rPr>
                <w:sz w:val="24"/>
                <w:szCs w:val="24"/>
              </w:rPr>
              <w:t>, así como su importancia en situacion</w:t>
            </w:r>
            <w:r w:rsidR="00AF04F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de crisis (respuesta mínima a las recomendaciones </w:t>
            </w:r>
            <w:r>
              <w:t>IYCF-E)</w:t>
            </w:r>
          </w:p>
        </w:tc>
        <w:tc>
          <w:tcPr>
            <w:tcW w:w="5210" w:type="dxa"/>
            <w:vMerge/>
          </w:tcPr>
          <w:p w14:paraId="4BC0B946" w14:textId="77777777" w:rsidR="00C06511" w:rsidRPr="007D79DA" w:rsidRDefault="00C06511" w:rsidP="00C06511">
            <w:pPr>
              <w:pStyle w:val="ListParagraph"/>
              <w:ind w:left="360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451BBBCA" w14:textId="77777777" w:rsidR="001F53B2" w:rsidRPr="007D79DA" w:rsidRDefault="001F53B2" w:rsidP="00EA6CFA">
      <w:pPr>
        <w:pStyle w:val="Heading2"/>
        <w:spacing w:before="360" w:after="80"/>
        <w:contextualSpacing w:val="0"/>
        <w:rPr>
          <w:rFonts w:cstheme="minorHAnsi"/>
          <w:sz w:val="24"/>
          <w:szCs w:val="24"/>
        </w:rPr>
      </w:pPr>
    </w:p>
    <w:sectPr w:rsidR="001F53B2" w:rsidRPr="007D79DA" w:rsidSect="001F53B2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6841B" w14:textId="77777777" w:rsidR="009F7E28" w:rsidRDefault="009F7E28" w:rsidP="007570B7">
      <w:pPr>
        <w:spacing w:after="0" w:line="240" w:lineRule="auto"/>
      </w:pPr>
      <w:r>
        <w:separator/>
      </w:r>
    </w:p>
  </w:endnote>
  <w:endnote w:type="continuationSeparator" w:id="0">
    <w:p w14:paraId="0A045141" w14:textId="77777777" w:rsidR="009F7E28" w:rsidRDefault="009F7E28" w:rsidP="0075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A85B6" w14:textId="77777777" w:rsidR="009F7E28" w:rsidRDefault="009F7E28" w:rsidP="007570B7">
      <w:pPr>
        <w:spacing w:after="0" w:line="240" w:lineRule="auto"/>
      </w:pPr>
      <w:r>
        <w:separator/>
      </w:r>
    </w:p>
  </w:footnote>
  <w:footnote w:type="continuationSeparator" w:id="0">
    <w:p w14:paraId="1B12C59C" w14:textId="77777777" w:rsidR="009F7E28" w:rsidRDefault="009F7E28" w:rsidP="0075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68B6" w14:textId="41B37758" w:rsidR="007570B7" w:rsidRDefault="007570B7">
    <w:pPr>
      <w:pStyle w:val="Header"/>
    </w:pPr>
    <w:r>
      <w:t>Versión mayo 2018 -Final2019</w:t>
    </w:r>
  </w:p>
  <w:p w14:paraId="3767ADEF" w14:textId="77777777" w:rsidR="007570B7" w:rsidRDefault="00757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2A85"/>
    <w:multiLevelType w:val="multilevel"/>
    <w:tmpl w:val="93C80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1" w15:restartNumberingAfterBreak="0">
    <w:nsid w:val="106F24F1"/>
    <w:multiLevelType w:val="multilevel"/>
    <w:tmpl w:val="DAE055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 w15:restartNumberingAfterBreak="0">
    <w:nsid w:val="145A6A7E"/>
    <w:multiLevelType w:val="hybridMultilevel"/>
    <w:tmpl w:val="7C10CF2C"/>
    <w:lvl w:ilvl="0" w:tplc="5202A7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7F05"/>
    <w:multiLevelType w:val="hybridMultilevel"/>
    <w:tmpl w:val="6AEA047C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9D26E4"/>
    <w:multiLevelType w:val="multilevel"/>
    <w:tmpl w:val="18AA95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E71799"/>
    <w:multiLevelType w:val="multilevel"/>
    <w:tmpl w:val="F5985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6" w15:restartNumberingAfterBreak="0">
    <w:nsid w:val="258B7FBD"/>
    <w:multiLevelType w:val="multilevel"/>
    <w:tmpl w:val="A2620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" w15:restartNumberingAfterBreak="0">
    <w:nsid w:val="2D985830"/>
    <w:multiLevelType w:val="multilevel"/>
    <w:tmpl w:val="9920CB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0579E2"/>
    <w:multiLevelType w:val="hybridMultilevel"/>
    <w:tmpl w:val="68E6B86E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3105DE"/>
    <w:multiLevelType w:val="multilevel"/>
    <w:tmpl w:val="9920CB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06560E"/>
    <w:multiLevelType w:val="hybridMultilevel"/>
    <w:tmpl w:val="44E8D744"/>
    <w:lvl w:ilvl="0" w:tplc="E9E800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668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007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E3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EE0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22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4DC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675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89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64D78"/>
    <w:multiLevelType w:val="hybridMultilevel"/>
    <w:tmpl w:val="6120959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9648CA"/>
    <w:multiLevelType w:val="hybridMultilevel"/>
    <w:tmpl w:val="7B20ECAA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256BF7"/>
    <w:multiLevelType w:val="hybridMultilevel"/>
    <w:tmpl w:val="6C92BA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0192D"/>
    <w:multiLevelType w:val="multilevel"/>
    <w:tmpl w:val="503A18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7514D4"/>
    <w:multiLevelType w:val="hybridMultilevel"/>
    <w:tmpl w:val="6EC4C24A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E43B58"/>
    <w:multiLevelType w:val="hybridMultilevel"/>
    <w:tmpl w:val="2F14576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C25DB0"/>
    <w:multiLevelType w:val="multilevel"/>
    <w:tmpl w:val="91586D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>
      <w:start w:val="3"/>
      <w:numFmt w:val="bullet"/>
      <w:lvlText w:val="-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8B1D3D"/>
    <w:multiLevelType w:val="hybridMultilevel"/>
    <w:tmpl w:val="D1F8B5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C7B32"/>
    <w:multiLevelType w:val="hybridMultilevel"/>
    <w:tmpl w:val="E1BC99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3"/>
  </w:num>
  <w:num w:numId="5">
    <w:abstractNumId w:val="13"/>
  </w:num>
  <w:num w:numId="6">
    <w:abstractNumId w:val="1"/>
  </w:num>
  <w:num w:numId="7">
    <w:abstractNumId w:val="19"/>
  </w:num>
  <w:num w:numId="8">
    <w:abstractNumId w:val="15"/>
  </w:num>
  <w:num w:numId="9">
    <w:abstractNumId w:val="11"/>
  </w:num>
  <w:num w:numId="10">
    <w:abstractNumId w:val="12"/>
  </w:num>
  <w:num w:numId="11">
    <w:abstractNumId w:val="9"/>
  </w:num>
  <w:num w:numId="12">
    <w:abstractNumId w:val="16"/>
  </w:num>
  <w:num w:numId="13">
    <w:abstractNumId w:val="7"/>
  </w:num>
  <w:num w:numId="14">
    <w:abstractNumId w:val="2"/>
  </w:num>
  <w:num w:numId="15">
    <w:abstractNumId w:val="8"/>
  </w:num>
  <w:num w:numId="16">
    <w:abstractNumId w:val="18"/>
  </w:num>
  <w:num w:numId="17">
    <w:abstractNumId w:val="4"/>
  </w:num>
  <w:num w:numId="18">
    <w:abstractNumId w:val="5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B2"/>
    <w:rsid w:val="000569FC"/>
    <w:rsid w:val="000E3107"/>
    <w:rsid w:val="00107C92"/>
    <w:rsid w:val="00127511"/>
    <w:rsid w:val="001551A4"/>
    <w:rsid w:val="001847BA"/>
    <w:rsid w:val="001F53B2"/>
    <w:rsid w:val="00221595"/>
    <w:rsid w:val="002446F0"/>
    <w:rsid w:val="002E439B"/>
    <w:rsid w:val="00304F97"/>
    <w:rsid w:val="0044458B"/>
    <w:rsid w:val="00465E29"/>
    <w:rsid w:val="004D0DF7"/>
    <w:rsid w:val="004F5921"/>
    <w:rsid w:val="00501CF6"/>
    <w:rsid w:val="00505270"/>
    <w:rsid w:val="0055595C"/>
    <w:rsid w:val="00582E9B"/>
    <w:rsid w:val="005C6605"/>
    <w:rsid w:val="005F2D51"/>
    <w:rsid w:val="005F724A"/>
    <w:rsid w:val="006231DF"/>
    <w:rsid w:val="00702AC8"/>
    <w:rsid w:val="0071253D"/>
    <w:rsid w:val="007570B7"/>
    <w:rsid w:val="007D79DA"/>
    <w:rsid w:val="007F186B"/>
    <w:rsid w:val="008271B6"/>
    <w:rsid w:val="0086333B"/>
    <w:rsid w:val="00870CA3"/>
    <w:rsid w:val="00884DD5"/>
    <w:rsid w:val="008A1FEC"/>
    <w:rsid w:val="008A2FE2"/>
    <w:rsid w:val="008B37DF"/>
    <w:rsid w:val="0093228E"/>
    <w:rsid w:val="00937894"/>
    <w:rsid w:val="0099669C"/>
    <w:rsid w:val="009F7E28"/>
    <w:rsid w:val="00A20E96"/>
    <w:rsid w:val="00A65FCB"/>
    <w:rsid w:val="00AA1102"/>
    <w:rsid w:val="00AB39F0"/>
    <w:rsid w:val="00AC4828"/>
    <w:rsid w:val="00AF04F3"/>
    <w:rsid w:val="00B21516"/>
    <w:rsid w:val="00BA43E3"/>
    <w:rsid w:val="00BD4474"/>
    <w:rsid w:val="00C03EFD"/>
    <w:rsid w:val="00C06511"/>
    <w:rsid w:val="00C8479A"/>
    <w:rsid w:val="00C925B2"/>
    <w:rsid w:val="00CD20A3"/>
    <w:rsid w:val="00D07406"/>
    <w:rsid w:val="00D51AC0"/>
    <w:rsid w:val="00D60640"/>
    <w:rsid w:val="00DF0FA1"/>
    <w:rsid w:val="00E13474"/>
    <w:rsid w:val="00E33A7C"/>
    <w:rsid w:val="00EA6CFA"/>
    <w:rsid w:val="00EC66FC"/>
    <w:rsid w:val="00ED4C40"/>
    <w:rsid w:val="00F5222C"/>
    <w:rsid w:val="00F52C4E"/>
    <w:rsid w:val="00F577D4"/>
    <w:rsid w:val="00F66F7D"/>
    <w:rsid w:val="00FA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BB58"/>
  <w15:chartTrackingRefBased/>
  <w15:docId w15:val="{143136F8-555B-43E6-9D73-9EE32A96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3B2"/>
  </w:style>
  <w:style w:type="paragraph" w:styleId="Heading2">
    <w:name w:val="heading 2"/>
    <w:basedOn w:val="Normal"/>
    <w:next w:val="Normal"/>
    <w:link w:val="Heading2Char"/>
    <w:rsid w:val="001F53B2"/>
    <w:pPr>
      <w:keepNext/>
      <w:keepLines/>
      <w:spacing w:before="200" w:after="0" w:line="276" w:lineRule="auto"/>
      <w:contextualSpacing/>
      <w:outlineLvl w:val="1"/>
    </w:pPr>
    <w:rPr>
      <w:rFonts w:ascii="Trebuchet MS" w:eastAsia="Trebuchet MS" w:hAnsi="Trebuchet MS" w:cs="Trebuchet MS"/>
      <w:b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53B2"/>
    <w:rPr>
      <w:rFonts w:ascii="Trebuchet MS" w:eastAsia="Trebuchet MS" w:hAnsi="Trebuchet MS" w:cs="Trebuchet MS"/>
      <w:b/>
      <w:color w:val="000000"/>
      <w:sz w:val="26"/>
      <w:szCs w:val="20"/>
    </w:rPr>
  </w:style>
  <w:style w:type="paragraph" w:styleId="ListParagraph">
    <w:name w:val="List Paragraph"/>
    <w:basedOn w:val="Normal"/>
    <w:uiPriority w:val="34"/>
    <w:qFormat/>
    <w:rsid w:val="001F53B2"/>
    <w:pPr>
      <w:ind w:left="720"/>
      <w:contextualSpacing/>
    </w:pPr>
  </w:style>
  <w:style w:type="table" w:styleId="TableGrid">
    <w:name w:val="Table Grid"/>
    <w:basedOn w:val="TableNormal"/>
    <w:uiPriority w:val="39"/>
    <w:rsid w:val="001F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0B7"/>
  </w:style>
  <w:style w:type="paragraph" w:styleId="Footer">
    <w:name w:val="footer"/>
    <w:basedOn w:val="Normal"/>
    <w:link w:val="FooterChar"/>
    <w:uiPriority w:val="99"/>
    <w:unhideWhenUsed/>
    <w:rsid w:val="0075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8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2019-05-28T22:00:00+00:00</Period_x0020_start>
    <TaxCatchAll xmlns="a8a2af44-4b8d-404b-a8bd-4186350a523c">
      <Value>31</Value>
      <Value>4</Value>
      <Value>54</Value>
      <Value>2</Value>
      <Value>1</Value>
      <Value>3</Value>
    </TaxCatchAll>
    <ICRCIMP_DocumentTyp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Presentation</TermName>
          <TermId xmlns="http://schemas.microsoft.com/office/infopath/2007/PartnerControls">7ffa6903-4a6e-4c70-8f5c-101a463ec6d0</TermId>
        </TermInfo>
      </Terms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OrganizationalAccronym_H>
    <AverageRating xmlns="http://schemas.microsoft.com/sharepoint/v3" xsi:nil="true"/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TSASSIST-19-2192</_dlc_DocId>
    <_dlc_DocIdUrl xmlns="a8a2af44-4b8d-404b-a8bd-4186350a523c">
      <Url>https://collab.ext.icrc.org/sites/TS_ASSIST/_layouts/15/DocIdRedir.aspx?ID=TSASSIST-19-2192</Url>
      <Description>TSASSIST-19-2192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7" ma:contentTypeDescription="Upload Form" ma:contentTypeScope="" ma:versionID="fffd85fadd351ab754fc8fb238c40201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e7a619c49248d55872fe63e50b91a5c4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1DAEC-303F-4D1D-BAF5-39AB8902745A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9DB7C6-A424-4FFB-BC1D-E06F826209F2}"/>
</file>

<file path=customXml/itemProps3.xml><?xml version="1.0" encoding="utf-8"?>
<ds:datastoreItem xmlns:ds="http://schemas.openxmlformats.org/officeDocument/2006/customXml" ds:itemID="{4E2DC046-5EFC-4BAB-A933-A37E1FF3850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A0910C-FFEA-480C-8DAF-FE96F0039E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19C5B1-A30F-418E-9091-8285750D5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ICRC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Course</dc:title>
  <dc:subject/>
  <dc:creator>Antje Van Roeden</dc:creator>
  <cp:keywords/>
  <dc:description/>
  <cp:lastModifiedBy>Margarita Polo</cp:lastModifiedBy>
  <cp:revision>2</cp:revision>
  <dcterms:created xsi:type="dcterms:W3CDTF">2020-09-25T18:44:00Z</dcterms:created>
  <dcterms:modified xsi:type="dcterms:W3CDTF">2020-09-25T18:44:00Z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e72f1e9f-09c6-4519-8f30-2cfe0385bd8e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>31;#GVA_OP_ASSIST_HELP|c53394dc-0df0-45c5-8220-3bdc97c5e4ad</vt:lpwstr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>54;#Presentation|7ffa6903-4a6e-4c70-8f5c-101a463ec6d0</vt:lpwstr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  <property fmtid="{D5CDD505-2E9C-101B-9397-08002B2CF9AE}" pid="15" name="_vti_ItemDeclaredRecord">
    <vt:filetime>2021-06-29T09:50:20Z</vt:filetime>
  </property>
  <property fmtid="{D5CDD505-2E9C-101B-9397-08002B2CF9AE}" pid="16" name="_vti_ItemHoldRecordStatus">
    <vt:i4>16</vt:i4>
  </property>
  <property fmtid="{D5CDD505-2E9C-101B-9397-08002B2CF9AE}" pid="17" name="ecm_RecordRestrictions">
    <vt:lpwstr>None</vt:lpwstr>
  </property>
  <property fmtid="{D5CDD505-2E9C-101B-9397-08002B2CF9AE}" pid="18" name="h205814a13eb4c68bb83316f6dea6ef2">
    <vt:lpwstr/>
  </property>
</Properties>
</file>