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3E" w:rsidRDefault="000450A6" w:rsidP="00236ABA">
      <w:pPr>
        <w:spacing w:after="0"/>
        <w:jc w:val="center"/>
        <w:rPr>
          <w:rFonts w:cs="Times New Roman"/>
          <w:b/>
          <w:sz w:val="32"/>
          <w:u w:val="single"/>
          <w:lang w:val="en-GB"/>
        </w:rPr>
      </w:pPr>
      <w:r w:rsidRPr="000450A6">
        <w:rPr>
          <w:rFonts w:cs="Times New Roman"/>
          <w:b/>
          <w:sz w:val="32"/>
          <w:u w:val="single"/>
          <w:lang w:val="en-GB"/>
        </w:rPr>
        <w:t>H</w:t>
      </w:r>
      <w:r w:rsidR="00BB512E">
        <w:rPr>
          <w:rFonts w:cs="Times New Roman"/>
          <w:b/>
          <w:sz w:val="32"/>
          <w:u w:val="single"/>
          <w:lang w:val="en-GB"/>
        </w:rPr>
        <w:t>ealth Emergencies in Large Populations (H.E.L.P.) C</w:t>
      </w:r>
      <w:r w:rsidR="00217CB7">
        <w:rPr>
          <w:rFonts w:cs="Times New Roman"/>
          <w:b/>
          <w:sz w:val="32"/>
          <w:u w:val="single"/>
          <w:lang w:val="en-GB"/>
        </w:rPr>
        <w:t>ourse</w:t>
      </w:r>
    </w:p>
    <w:p w:rsidR="00D2467E" w:rsidRPr="00635863" w:rsidRDefault="00D2467E" w:rsidP="00236ABA">
      <w:pPr>
        <w:spacing w:after="0"/>
        <w:jc w:val="center"/>
        <w:rPr>
          <w:rFonts w:cs="Times New Roman"/>
          <w:b/>
          <w:lang w:val="en-GB"/>
        </w:rPr>
      </w:pPr>
    </w:p>
    <w:p w:rsidR="00097937" w:rsidRPr="00217CB7" w:rsidRDefault="00097937" w:rsidP="00236ABA">
      <w:pPr>
        <w:spacing w:after="0"/>
        <w:jc w:val="center"/>
        <w:rPr>
          <w:rFonts w:cs="Times New Roman"/>
          <w:b/>
          <w:sz w:val="32"/>
          <w:lang w:val="en-GB"/>
        </w:rPr>
      </w:pPr>
      <w:r w:rsidRPr="00217CB7">
        <w:rPr>
          <w:rFonts w:cs="Times New Roman"/>
          <w:b/>
          <w:sz w:val="32"/>
          <w:lang w:val="en-GB"/>
        </w:rPr>
        <w:t xml:space="preserve">Introduction to </w:t>
      </w:r>
      <w:r w:rsidR="00BB512E">
        <w:rPr>
          <w:rFonts w:cs="Times New Roman"/>
          <w:b/>
          <w:sz w:val="32"/>
          <w:lang w:val="en-GB"/>
        </w:rPr>
        <w:t>Field Epidemiology in C</w:t>
      </w:r>
      <w:r w:rsidRPr="00217CB7">
        <w:rPr>
          <w:rFonts w:cs="Times New Roman"/>
          <w:b/>
          <w:sz w:val="32"/>
          <w:lang w:val="en-GB"/>
        </w:rPr>
        <w:t xml:space="preserve">risis </w:t>
      </w:r>
      <w:r w:rsidR="00BB512E">
        <w:rPr>
          <w:rFonts w:cs="Times New Roman"/>
          <w:b/>
          <w:sz w:val="32"/>
          <w:lang w:val="en-GB"/>
        </w:rPr>
        <w:t>S</w:t>
      </w:r>
      <w:bookmarkStart w:id="0" w:name="_GoBack"/>
      <w:bookmarkEnd w:id="0"/>
      <w:r w:rsidRPr="00217CB7">
        <w:rPr>
          <w:rFonts w:cs="Times New Roman"/>
          <w:b/>
          <w:sz w:val="32"/>
          <w:lang w:val="en-GB"/>
        </w:rPr>
        <w:t xml:space="preserve">ituations </w:t>
      </w:r>
    </w:p>
    <w:p w:rsidR="00114333" w:rsidRDefault="002547BD" w:rsidP="00236ABA">
      <w:pPr>
        <w:spacing w:after="0"/>
        <w:jc w:val="center"/>
        <w:rPr>
          <w:rFonts w:cs="Times New Roman"/>
          <w:b/>
          <w:color w:val="FF0000"/>
          <w:sz w:val="24"/>
          <w:lang w:val="en-GB"/>
        </w:rPr>
      </w:pPr>
      <w:r w:rsidRPr="002547BD">
        <w:rPr>
          <w:rFonts w:cs="Times New Roman"/>
          <w:b/>
          <w:color w:val="FF0000"/>
          <w:sz w:val="32"/>
          <w:lang w:val="en-GB"/>
        </w:rPr>
        <w:t xml:space="preserve">Time allocated: </w:t>
      </w:r>
      <w:r w:rsidR="000450A6" w:rsidRPr="000450A6">
        <w:rPr>
          <w:rFonts w:cs="Times New Roman"/>
          <w:b/>
          <w:color w:val="FF0000"/>
          <w:sz w:val="32"/>
          <w:lang w:val="en-GB"/>
        </w:rPr>
        <w:t>90 minutes</w:t>
      </w:r>
    </w:p>
    <w:p w:rsidR="00EB43C4" w:rsidRPr="00EB43C4" w:rsidRDefault="00EB43C4" w:rsidP="00EB43C4">
      <w:pPr>
        <w:spacing w:after="0"/>
        <w:rPr>
          <w:rFonts w:cs="Times New Roman"/>
          <w:b/>
          <w:color w:val="FF0000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103"/>
        <w:gridCol w:w="4927"/>
      </w:tblGrid>
      <w:tr w:rsidR="00476F4E" w:rsidRPr="00217CB7" w:rsidTr="00114333">
        <w:tc>
          <w:tcPr>
            <w:tcW w:w="3964" w:type="dxa"/>
            <w:shd w:val="clear" w:color="auto" w:fill="DEEAF6" w:themeFill="accent1" w:themeFillTint="33"/>
          </w:tcPr>
          <w:p w:rsidR="00476F4E" w:rsidRPr="00217CB7" w:rsidRDefault="00476F4E">
            <w:pPr>
              <w:rPr>
                <w:sz w:val="24"/>
                <w:lang w:val="en-GB"/>
              </w:rPr>
            </w:pPr>
            <w:r w:rsidRPr="00217CB7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lang w:val="en-GB" w:eastAsia="en-GB"/>
              </w:rPr>
              <w:t>Educational Objective: What should participants be able to do at the end of the course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476F4E" w:rsidRPr="00217CB7" w:rsidRDefault="00476F4E">
            <w:pPr>
              <w:rPr>
                <w:sz w:val="24"/>
                <w:lang w:val="en-GB"/>
              </w:rPr>
            </w:pPr>
            <w:r w:rsidRPr="00217CB7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lang w:val="en-GB" w:eastAsia="en-GB"/>
              </w:rPr>
              <w:t xml:space="preserve">Enabling Objectives: The interim steps that build on each other and lead to the final educational objectives </w:t>
            </w:r>
            <w:r w:rsidRPr="00217CB7">
              <w:rPr>
                <w:rFonts w:ascii="Calibri" w:eastAsia="Times New Roman" w:hAnsi="Calibri" w:cs="Times New Roman"/>
                <w:color w:val="0070C0"/>
                <w:sz w:val="24"/>
                <w:lang w:val="en-GB" w:eastAsia="en-GB"/>
              </w:rPr>
              <w:t xml:space="preserve"> </w:t>
            </w:r>
          </w:p>
        </w:tc>
        <w:tc>
          <w:tcPr>
            <w:tcW w:w="4927" w:type="dxa"/>
            <w:shd w:val="clear" w:color="auto" w:fill="DEEAF6" w:themeFill="accent1" w:themeFillTint="33"/>
          </w:tcPr>
          <w:p w:rsidR="00476F4E" w:rsidRPr="00217CB7" w:rsidRDefault="00476F4E">
            <w:pPr>
              <w:rPr>
                <w:sz w:val="24"/>
                <w:lang w:val="en-GB"/>
              </w:rPr>
            </w:pPr>
            <w:r w:rsidRPr="00217CB7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lang w:val="en-GB" w:eastAsia="en-GB"/>
              </w:rPr>
              <w:t>Core issues</w:t>
            </w:r>
            <w:r w:rsidR="00F62C8F" w:rsidRPr="00217CB7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lang w:val="en-GB" w:eastAsia="en-GB"/>
              </w:rPr>
              <w:t xml:space="preserve"> /reference points</w:t>
            </w:r>
          </w:p>
        </w:tc>
      </w:tr>
      <w:tr w:rsidR="00476F4E" w:rsidRPr="00BB512E" w:rsidTr="00476F4E">
        <w:tc>
          <w:tcPr>
            <w:tcW w:w="3964" w:type="dxa"/>
          </w:tcPr>
          <w:p w:rsidR="00476F4E" w:rsidRPr="00217CB7" w:rsidRDefault="00476F4E" w:rsidP="00270832">
            <w:pPr>
              <w:pStyle w:val="ListParagraph"/>
              <w:numPr>
                <w:ilvl w:val="0"/>
                <w:numId w:val="14"/>
              </w:numPr>
              <w:rPr>
                <w:sz w:val="24"/>
                <w:lang w:val="en-GB"/>
              </w:rPr>
            </w:pPr>
            <w:r w:rsidRPr="00217CB7">
              <w:rPr>
                <w:i/>
                <w:sz w:val="24"/>
                <w:lang w:val="en-GB"/>
              </w:rPr>
              <w:t xml:space="preserve">Participants are </w:t>
            </w:r>
            <w:r w:rsidRPr="00217CB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val="en-GB" w:eastAsia="en-GB"/>
              </w:rPr>
              <w:t xml:space="preserve">able to </w:t>
            </w:r>
            <w:r w:rsidR="00270832" w:rsidRPr="00217CB7">
              <w:rPr>
                <w:rFonts w:ascii="Calibri" w:eastAsia="Times New Roman" w:hAnsi="Calibri" w:cs="Times New Roman"/>
                <w:iCs/>
                <w:color w:val="000000"/>
                <w:sz w:val="24"/>
                <w:lang w:val="en-GB" w:eastAsia="en-GB"/>
              </w:rPr>
              <w:t>use</w:t>
            </w:r>
            <w:r w:rsidR="000B4587" w:rsidRPr="00217CB7">
              <w:rPr>
                <w:rFonts w:ascii="Calibri" w:eastAsia="Times New Roman" w:hAnsi="Calibri" w:cs="Times New Roman"/>
                <w:iCs/>
                <w:color w:val="000000"/>
                <w:sz w:val="24"/>
                <w:lang w:val="en-GB" w:eastAsia="en-GB"/>
              </w:rPr>
              <w:t xml:space="preserve"> </w:t>
            </w: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 xml:space="preserve">basic </w:t>
            </w:r>
            <w:r w:rsidR="00276CE7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 xml:space="preserve">epidemiological concepts </w:t>
            </w:r>
            <w:r w:rsidR="000B4587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 xml:space="preserve">that are relevant in the field during acute and protracted crises </w:t>
            </w:r>
            <w:r w:rsidR="00270832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 xml:space="preserve"> </w:t>
            </w:r>
          </w:p>
        </w:tc>
        <w:tc>
          <w:tcPr>
            <w:tcW w:w="5103" w:type="dxa"/>
          </w:tcPr>
          <w:p w:rsidR="00476F4E" w:rsidRPr="00217CB7" w:rsidRDefault="00476F4E" w:rsidP="00217CB7">
            <w:pPr>
              <w:pStyle w:val="ListParagraph"/>
              <w:numPr>
                <w:ilvl w:val="1"/>
                <w:numId w:val="14"/>
              </w:numPr>
              <w:ind w:left="457" w:hanging="457"/>
              <w:rPr>
                <w:sz w:val="24"/>
                <w:lang w:val="en-GB"/>
              </w:rPr>
            </w:pPr>
            <w:r w:rsidRPr="00217CB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val="en-GB" w:eastAsia="en-GB"/>
              </w:rPr>
              <w:t xml:space="preserve">Participants </w:t>
            </w:r>
            <w:proofErr w:type="gramStart"/>
            <w:r w:rsidRPr="00217CB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val="en-GB" w:eastAsia="en-GB"/>
              </w:rPr>
              <w:t xml:space="preserve">are able </w:t>
            </w:r>
            <w:r w:rsidRPr="00217CB7">
              <w:rPr>
                <w:rFonts w:ascii="Calibri" w:eastAsia="Times New Roman" w:hAnsi="Calibri" w:cs="Times New Roman"/>
                <w:iCs/>
                <w:color w:val="000000"/>
                <w:sz w:val="24"/>
                <w:lang w:val="en-GB" w:eastAsia="en-GB"/>
              </w:rPr>
              <w:t>to</w:t>
            </w:r>
            <w:proofErr w:type="gramEnd"/>
            <w:r w:rsidRPr="00217CB7">
              <w:rPr>
                <w:rFonts w:ascii="Calibri" w:eastAsia="Times New Roman" w:hAnsi="Calibri" w:cs="Times New Roman"/>
                <w:iCs/>
                <w:color w:val="000000"/>
                <w:sz w:val="24"/>
                <w:lang w:val="en-GB" w:eastAsia="en-GB"/>
              </w:rPr>
              <w:t xml:space="preserve"> </w:t>
            </w:r>
            <w:r w:rsidR="002547BD" w:rsidRPr="00217CB7">
              <w:rPr>
                <w:rFonts w:ascii="Calibri" w:eastAsia="Times New Roman" w:hAnsi="Calibri" w:cs="Times New Roman"/>
                <w:iCs/>
                <w:color w:val="000000"/>
                <w:sz w:val="24"/>
                <w:lang w:val="en-GB" w:eastAsia="en-GB"/>
              </w:rPr>
              <w:t>explain epidemiology’s role in crisis situations</w:t>
            </w:r>
            <w:r w:rsidR="002547BD" w:rsidRPr="00217CB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val="en-GB" w:eastAsia="en-GB"/>
              </w:rPr>
              <w:t xml:space="preserve"> </w:t>
            </w:r>
            <w:r w:rsidR="007246A0" w:rsidRPr="00217CB7">
              <w:rPr>
                <w:rFonts w:ascii="Calibri" w:eastAsia="Times New Roman" w:hAnsi="Calibri" w:cs="Times New Roman"/>
                <w:iCs/>
                <w:color w:val="000000"/>
                <w:sz w:val="24"/>
                <w:lang w:val="en-GB" w:eastAsia="en-GB"/>
              </w:rPr>
              <w:t xml:space="preserve">and describe limitations encountered in applying it </w:t>
            </w:r>
          </w:p>
          <w:p w:rsidR="00756CFC" w:rsidRPr="00217CB7" w:rsidRDefault="00756CFC" w:rsidP="00756CFC">
            <w:pPr>
              <w:rPr>
                <w:sz w:val="24"/>
                <w:lang w:val="en-GB"/>
              </w:rPr>
            </w:pPr>
          </w:p>
          <w:p w:rsidR="00756CFC" w:rsidRPr="00217CB7" w:rsidRDefault="00756CFC" w:rsidP="00756CFC">
            <w:pPr>
              <w:pStyle w:val="Default"/>
              <w:rPr>
                <w:sz w:val="28"/>
                <w:lang w:val="en-US"/>
              </w:rPr>
            </w:pPr>
          </w:p>
          <w:p w:rsidR="00756CFC" w:rsidRPr="00217CB7" w:rsidRDefault="00756CFC" w:rsidP="00567BF1">
            <w:pPr>
              <w:pStyle w:val="Default"/>
              <w:rPr>
                <w:sz w:val="28"/>
                <w:lang w:val="en-US"/>
              </w:rPr>
            </w:pPr>
          </w:p>
        </w:tc>
        <w:tc>
          <w:tcPr>
            <w:tcW w:w="4927" w:type="dxa"/>
          </w:tcPr>
          <w:p w:rsidR="00D4548E" w:rsidRPr="00217CB7" w:rsidRDefault="00476F4E" w:rsidP="007246A0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>Defining epidemiology</w:t>
            </w:r>
          </w:p>
          <w:p w:rsidR="00225A08" w:rsidRPr="00217CB7" w:rsidRDefault="00225A08" w:rsidP="00225A08">
            <w:pPr>
              <w:pStyle w:val="ListParagraph"/>
              <w:numPr>
                <w:ilvl w:val="1"/>
                <w:numId w:val="39"/>
              </w:numPr>
              <w:ind w:left="757"/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>Descriptive; analytical</w:t>
            </w:r>
          </w:p>
          <w:p w:rsidR="00225A08" w:rsidRPr="00217CB7" w:rsidRDefault="00C36A8E" w:rsidP="00225A08">
            <w:pPr>
              <w:pStyle w:val="ListParagraph"/>
              <w:numPr>
                <w:ilvl w:val="2"/>
                <w:numId w:val="41"/>
              </w:numPr>
              <w:ind w:left="1154"/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>What, who, where, when (p</w:t>
            </w:r>
            <w:r w:rsidR="003B6A51"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>erson</w:t>
            </w:r>
            <w:r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>,</w:t>
            </w:r>
            <w:r w:rsidR="003B6A51"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 xml:space="preserve"> place, time</w:t>
            </w:r>
            <w:r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 xml:space="preserve">), </w:t>
            </w:r>
          </w:p>
          <w:p w:rsidR="003B6A51" w:rsidRPr="00217CB7" w:rsidRDefault="00C36A8E" w:rsidP="00225A08">
            <w:pPr>
              <w:pStyle w:val="ListParagraph"/>
              <w:numPr>
                <w:ilvl w:val="2"/>
                <w:numId w:val="41"/>
              </w:numPr>
              <w:ind w:left="1154"/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>why/how</w:t>
            </w:r>
            <w:r w:rsidR="00D80366"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 xml:space="preserve"> (risk factors, causes)</w:t>
            </w:r>
          </w:p>
          <w:p w:rsidR="00225A08" w:rsidRPr="00217CB7" w:rsidRDefault="00D4548E" w:rsidP="00225A08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 xml:space="preserve">Application of epidemiology </w:t>
            </w:r>
            <w:r w:rsidR="000754DB"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 xml:space="preserve">in crisis situations </w:t>
            </w:r>
          </w:p>
          <w:p w:rsidR="006F7563" w:rsidRPr="00217CB7" w:rsidRDefault="006F7563" w:rsidP="006F7563">
            <w:pPr>
              <w:pStyle w:val="ListParagraph"/>
              <w:numPr>
                <w:ilvl w:val="1"/>
                <w:numId w:val="39"/>
              </w:numPr>
              <w:ind w:left="757"/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bCs/>
                <w:color w:val="000000"/>
                <w:sz w:val="24"/>
                <w:lang w:val="en-GB" w:eastAsia="en-GB"/>
              </w:rPr>
              <w:t>Data for action</w:t>
            </w:r>
          </w:p>
          <w:p w:rsidR="00225A08" w:rsidRPr="00217CB7" w:rsidRDefault="00225A08" w:rsidP="00225A08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 xml:space="preserve">Relevant data </w:t>
            </w:r>
          </w:p>
          <w:p w:rsidR="00D80366" w:rsidRPr="00C543E4" w:rsidRDefault="00D80366" w:rsidP="00225A08">
            <w:pPr>
              <w:pStyle w:val="ListParagraph"/>
              <w:numPr>
                <w:ilvl w:val="1"/>
                <w:numId w:val="39"/>
              </w:numPr>
              <w:ind w:left="757"/>
              <w:rPr>
                <w:rFonts w:ascii="Calibri" w:eastAsia="Times New Roman" w:hAnsi="Calibri" w:cs="Times New Roman"/>
                <w:i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Disaggregation of data</w:t>
            </w:r>
            <w:r w:rsidR="00C543E4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 xml:space="preserve"> -</w:t>
            </w:r>
            <w:r w:rsidR="00C543E4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 xml:space="preserve">Discussed in module </w:t>
            </w:r>
            <w:r w:rsidR="00C543E4" w:rsidRPr="00C543E4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Data collection, analysis and sharing</w:t>
            </w:r>
          </w:p>
          <w:p w:rsidR="006F7563" w:rsidRPr="00217CB7" w:rsidRDefault="006F7563" w:rsidP="00040D90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sz w:val="24"/>
                <w:lang w:val="en-GB" w:eastAsia="en-GB"/>
              </w:rPr>
              <w:t>Limitations in applying epidemiology in humanitarian settings</w:t>
            </w:r>
          </w:p>
          <w:p w:rsidR="007246A0" w:rsidRPr="00217CB7" w:rsidRDefault="00C36A8E" w:rsidP="00040D90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sz w:val="24"/>
                <w:lang w:val="en-GB" w:eastAsia="en-GB"/>
              </w:rPr>
            </w:pPr>
            <w:r w:rsidRPr="00217CB7">
              <w:rPr>
                <w:sz w:val="24"/>
                <w:lang w:val="en-GB"/>
              </w:rPr>
              <w:t>Shift to evidence-based model in humanitarian crises</w:t>
            </w:r>
          </w:p>
        </w:tc>
      </w:tr>
      <w:tr w:rsidR="00476F4E" w:rsidRPr="00BB512E" w:rsidTr="00476F4E">
        <w:tc>
          <w:tcPr>
            <w:tcW w:w="3964" w:type="dxa"/>
          </w:tcPr>
          <w:p w:rsidR="00476F4E" w:rsidRPr="00217CB7" w:rsidRDefault="00270832">
            <w:pPr>
              <w:rPr>
                <w:sz w:val="24"/>
                <w:lang w:val="en-GB"/>
              </w:rPr>
            </w:pPr>
            <w:r w:rsidRPr="00217CB7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:rsidR="002547BD" w:rsidRPr="005E6525" w:rsidRDefault="00350048" w:rsidP="00AF1A6B">
            <w:pPr>
              <w:pStyle w:val="ListParagraph"/>
              <w:numPr>
                <w:ilvl w:val="1"/>
                <w:numId w:val="14"/>
              </w:numPr>
              <w:ind w:left="457" w:hanging="457"/>
              <w:rPr>
                <w:sz w:val="24"/>
                <w:lang w:val="en-GB"/>
              </w:rPr>
            </w:pPr>
            <w:r w:rsidRPr="005E6525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val="en-GB" w:eastAsia="en-GB"/>
              </w:rPr>
              <w:t>Participants are able to</w:t>
            </w:r>
            <w:r w:rsidRPr="005E6525">
              <w:rPr>
                <w:rFonts w:ascii="Calibri" w:eastAsia="Times New Roman" w:hAnsi="Calibri" w:cs="Times New Roman"/>
                <w:iCs/>
                <w:color w:val="000000"/>
                <w:sz w:val="24"/>
                <w:lang w:val="en-GB" w:eastAsia="en-GB"/>
              </w:rPr>
              <w:t xml:space="preserve"> </w:t>
            </w:r>
            <w:r w:rsidR="00185F96" w:rsidRPr="005E6525">
              <w:rPr>
                <w:rFonts w:ascii="Calibri" w:eastAsia="Times New Roman" w:hAnsi="Calibri" w:cs="Times New Roman"/>
                <w:iCs/>
                <w:color w:val="000000"/>
                <w:sz w:val="24"/>
                <w:lang w:val="en-GB" w:eastAsia="en-GB"/>
              </w:rPr>
              <w:t xml:space="preserve">explain and </w:t>
            </w:r>
            <w:r w:rsidRPr="005E6525">
              <w:rPr>
                <w:rFonts w:ascii="Calibri" w:eastAsia="Times New Roman" w:hAnsi="Calibri" w:cs="Times New Roman"/>
                <w:iCs/>
                <w:color w:val="000000"/>
                <w:sz w:val="24"/>
                <w:lang w:val="en-GB" w:eastAsia="en-GB"/>
              </w:rPr>
              <w:t>interpret main health indicators used during humanitarian crises</w:t>
            </w:r>
            <w:r w:rsidRPr="005E6525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 xml:space="preserve"> </w:t>
            </w:r>
          </w:p>
          <w:p w:rsidR="002616C2" w:rsidRPr="00217CB7" w:rsidRDefault="002616C2" w:rsidP="002547BD">
            <w:pPr>
              <w:rPr>
                <w:color w:val="FF0000"/>
                <w:sz w:val="24"/>
                <w:lang w:val="en-GB"/>
              </w:rPr>
            </w:pPr>
          </w:p>
          <w:p w:rsidR="002616C2" w:rsidRPr="00217CB7" w:rsidRDefault="002616C2" w:rsidP="002547BD">
            <w:pPr>
              <w:rPr>
                <w:sz w:val="24"/>
                <w:lang w:val="en-GB"/>
              </w:rPr>
            </w:pPr>
          </w:p>
        </w:tc>
        <w:tc>
          <w:tcPr>
            <w:tcW w:w="4927" w:type="dxa"/>
          </w:tcPr>
          <w:p w:rsidR="007246A0" w:rsidRPr="00217CB7" w:rsidRDefault="00476F4E" w:rsidP="00217CB7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br w:type="page"/>
            </w:r>
            <w:r w:rsidR="007246A0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Common frequency measure</w:t>
            </w:r>
            <w:r w:rsidR="00BA5215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s</w:t>
            </w:r>
          </w:p>
          <w:p w:rsidR="007246A0" w:rsidRPr="00217CB7" w:rsidRDefault="007246A0" w:rsidP="00217CB7">
            <w:pPr>
              <w:pStyle w:val="ListParagraph"/>
              <w:numPr>
                <w:ilvl w:val="1"/>
                <w:numId w:val="27"/>
              </w:numPr>
              <w:ind w:left="757"/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Proportion, rate, ratio</w:t>
            </w:r>
          </w:p>
          <w:p w:rsidR="00BE52D5" w:rsidRPr="00217CB7" w:rsidRDefault="00BE52D5" w:rsidP="00217CB7">
            <w:pPr>
              <w:pStyle w:val="ListParagraph"/>
              <w:numPr>
                <w:ilvl w:val="1"/>
                <w:numId w:val="27"/>
              </w:numPr>
              <w:ind w:left="757"/>
              <w:rPr>
                <w:rFonts w:ascii="Calibri" w:eastAsia="Times New Roman" w:hAnsi="Calibri" w:cs="Times New Roman"/>
                <w:color w:val="003399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i/>
                <w:sz w:val="24"/>
                <w:lang w:val="en-GB" w:eastAsia="en-GB"/>
              </w:rPr>
              <w:t>Methods used to estimate the number of affected people</w:t>
            </w:r>
            <w:r w:rsidRPr="00217CB7">
              <w:rPr>
                <w:rFonts w:ascii="Calibri" w:eastAsia="Times New Roman" w:hAnsi="Calibri" w:cs="Times New Roman"/>
                <w:sz w:val="24"/>
                <w:lang w:val="en-GB" w:eastAsia="en-GB"/>
              </w:rPr>
              <w:t xml:space="preserve">: </w:t>
            </w:r>
            <w:r w:rsidRPr="00217CB7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 xml:space="preserve">Discussed in course </w:t>
            </w:r>
            <w:r w:rsidR="00350048" w:rsidRPr="00217CB7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lastRenderedPageBreak/>
              <w:t>module</w:t>
            </w:r>
            <w:r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 xml:space="preserve"> Data collection, analysis and sharing</w:t>
            </w:r>
            <w:r w:rsidRPr="00217CB7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 xml:space="preserve"> </w:t>
            </w:r>
          </w:p>
          <w:p w:rsidR="00EA52A0" w:rsidRPr="00217CB7" w:rsidRDefault="00476F4E" w:rsidP="00217CB7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Incidence</w:t>
            </w:r>
            <w:r w:rsidR="00EA52A0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,</w:t>
            </w: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 xml:space="preserve"> </w:t>
            </w:r>
            <w:r w:rsidR="00EA52A0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incidence rate</w:t>
            </w:r>
          </w:p>
          <w:p w:rsidR="00217CB7" w:rsidRPr="00217CB7" w:rsidRDefault="00217CB7" w:rsidP="00217CB7">
            <w:pPr>
              <w:pStyle w:val="ListParagraph"/>
              <w:numPr>
                <w:ilvl w:val="1"/>
                <w:numId w:val="27"/>
              </w:numPr>
              <w:ind w:left="757"/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Attack rate (cumulative incidence)</w:t>
            </w:r>
          </w:p>
          <w:p w:rsidR="00EA52A0" w:rsidRPr="00217CB7" w:rsidRDefault="00EA52A0" w:rsidP="00217CB7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Prevalence, prevalence rate</w:t>
            </w:r>
          </w:p>
          <w:p w:rsidR="00350048" w:rsidRPr="00217CB7" w:rsidRDefault="00350048" w:rsidP="00217CB7">
            <w:pPr>
              <w:pStyle w:val="ListParagraph"/>
              <w:numPr>
                <w:ilvl w:val="1"/>
                <w:numId w:val="27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(</w:t>
            </w:r>
            <w:r w:rsidR="00EA52A0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True vs apparent prevalence</w:t>
            </w: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)</w:t>
            </w:r>
          </w:p>
          <w:p w:rsidR="00097937" w:rsidRPr="00217CB7" w:rsidRDefault="00097937" w:rsidP="00217CB7">
            <w:pPr>
              <w:pStyle w:val="ListParagraph"/>
              <w:numPr>
                <w:ilvl w:val="1"/>
                <w:numId w:val="27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Relation between prevalence, incidence and duration of a disease</w:t>
            </w:r>
          </w:p>
          <w:p w:rsidR="00CC4F1F" w:rsidRPr="00217CB7" w:rsidRDefault="00BA5215" w:rsidP="00217CB7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Case fatality rate /ratio</w:t>
            </w:r>
            <w:r w:rsidR="00C36A8E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 xml:space="preserve"> </w:t>
            </w:r>
            <w:r w:rsidR="00C36A8E" w:rsidRPr="00CE7499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 xml:space="preserve">Link to e.g. </w:t>
            </w:r>
            <w:r w:rsidR="00CC4F1F" w:rsidRPr="00CE7499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>modules</w:t>
            </w:r>
            <w:r w:rsidR="00C36A8E"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 xml:space="preserve"> Outbreak investigation &amp; control and Vaccin</w:t>
            </w:r>
            <w:r w:rsidR="000641CC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e</w:t>
            </w:r>
            <w:r w:rsidR="00C36A8E"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 xml:space="preserve"> preventable diseases</w:t>
            </w:r>
          </w:p>
          <w:p w:rsidR="001901D5" w:rsidRPr="00217CB7" w:rsidRDefault="001901D5" w:rsidP="00217CB7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Mortality rates</w:t>
            </w:r>
          </w:p>
          <w:p w:rsidR="001901D5" w:rsidRPr="00217CB7" w:rsidRDefault="001901D5" w:rsidP="00217CB7">
            <w:pPr>
              <w:pStyle w:val="ListParagraph"/>
              <w:numPr>
                <w:ilvl w:val="1"/>
                <w:numId w:val="27"/>
              </w:numPr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Crude mortality rate (CMR)</w:t>
            </w:r>
          </w:p>
          <w:p w:rsidR="00C36A8E" w:rsidRPr="00217CB7" w:rsidRDefault="00BA5215" w:rsidP="00217CB7">
            <w:pPr>
              <w:pStyle w:val="ListParagraph"/>
              <w:numPr>
                <w:ilvl w:val="1"/>
                <w:numId w:val="27"/>
              </w:numPr>
              <w:rPr>
                <w:rFonts w:ascii="Calibri" w:eastAsia="Times New Roman" w:hAnsi="Calibri" w:cs="Times New Roman"/>
                <w:i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Specific mortality rates, e.g. age specific (</w:t>
            </w:r>
            <w:r w:rsidR="001901D5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U</w:t>
            </w: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5MR</w:t>
            </w:r>
            <w:r w:rsidR="00C36A8E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, …</w:t>
            </w:r>
            <w:r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>), sex specific, cause specific</w:t>
            </w:r>
          </w:p>
          <w:p w:rsidR="006C33BC" w:rsidRPr="00217CB7" w:rsidRDefault="006C3C1D" w:rsidP="00217CB7">
            <w:pPr>
              <w:pStyle w:val="ListParagraph"/>
              <w:numPr>
                <w:ilvl w:val="1"/>
                <w:numId w:val="27"/>
              </w:numPr>
              <w:rPr>
                <w:rFonts w:ascii="Calibri" w:eastAsia="Times New Roman" w:hAnsi="Calibri" w:cs="Times New Roman"/>
                <w:i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i/>
                <w:sz w:val="24"/>
                <w:lang w:val="en-GB" w:eastAsia="en-GB"/>
              </w:rPr>
              <w:t>Methods used to collect mortality data</w:t>
            </w:r>
            <w:r w:rsidR="00F92B8B" w:rsidRPr="00217CB7">
              <w:rPr>
                <w:rFonts w:ascii="Calibri" w:eastAsia="Times New Roman" w:hAnsi="Calibri" w:cs="Times New Roman"/>
                <w:i/>
                <w:sz w:val="24"/>
                <w:lang w:val="en-GB" w:eastAsia="en-GB"/>
              </w:rPr>
              <w:t xml:space="preserve"> </w:t>
            </w:r>
            <w:r w:rsidR="00CC4F1F"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-</w:t>
            </w:r>
            <w:r w:rsidR="00CC4F1F" w:rsidRPr="00CE7499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>Discussed in module</w:t>
            </w:r>
            <w:r w:rsidR="00CC4F1F"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 xml:space="preserve"> </w:t>
            </w:r>
            <w:r w:rsidR="00097937"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Health s</w:t>
            </w:r>
            <w:r w:rsidR="00CC4F1F"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urveillance and early warning systems</w:t>
            </w:r>
          </w:p>
          <w:p w:rsidR="00CC4F1F" w:rsidRPr="00217CB7" w:rsidRDefault="00097937" w:rsidP="00217CB7">
            <w:pPr>
              <w:pStyle w:val="ListParagraph"/>
              <w:numPr>
                <w:ilvl w:val="1"/>
                <w:numId w:val="27"/>
              </w:numPr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sz w:val="24"/>
                <w:lang w:val="en-GB" w:eastAsia="en-GB"/>
              </w:rPr>
              <w:t>Emergency threshold</w:t>
            </w:r>
            <w:r w:rsidR="00CC4F1F" w:rsidRPr="00217CB7">
              <w:rPr>
                <w:rFonts w:ascii="Calibri" w:eastAsia="Times New Roman" w:hAnsi="Calibri" w:cs="Times New Roman"/>
                <w:sz w:val="24"/>
                <w:lang w:val="en-GB" w:eastAsia="en-GB"/>
              </w:rPr>
              <w:t>s -CRM, U5MR</w:t>
            </w:r>
            <w:r w:rsidRPr="00217CB7">
              <w:rPr>
                <w:rFonts w:ascii="Calibri" w:eastAsia="Times New Roman" w:hAnsi="Calibri" w:cs="Times New Roman"/>
                <w:sz w:val="24"/>
                <w:lang w:val="en-GB" w:eastAsia="en-GB"/>
              </w:rPr>
              <w:t xml:space="preserve"> -</w:t>
            </w:r>
            <w:r w:rsidRPr="00CE7499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>Discussed in module</w:t>
            </w:r>
            <w:r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 xml:space="preserve"> Setting the Scene</w:t>
            </w:r>
            <w:r w:rsidR="00F35948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 xml:space="preserve">, </w:t>
            </w:r>
            <w:r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Surveillance and early warning systems</w:t>
            </w:r>
          </w:p>
          <w:p w:rsidR="00097937" w:rsidRPr="00C543E4" w:rsidRDefault="00097937" w:rsidP="00C543E4">
            <w:pPr>
              <w:ind w:left="1077"/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</w:pPr>
            <w:r w:rsidRPr="00C543E4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 xml:space="preserve">GAM </w:t>
            </w:r>
            <w:r w:rsidR="00F35948" w:rsidRPr="00C543E4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>/SAM are discussed in module</w:t>
            </w:r>
            <w:r w:rsidR="00F35948" w:rsidRPr="00C543E4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 xml:space="preserve"> </w:t>
            </w:r>
            <w:r w:rsidRPr="00C543E4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N</w:t>
            </w:r>
            <w:r w:rsidR="00F35948" w:rsidRPr="00C543E4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utrition and livelihood support</w:t>
            </w:r>
          </w:p>
          <w:p w:rsidR="00C36A8E" w:rsidRPr="00217CB7" w:rsidRDefault="00BE52D5" w:rsidP="00217CB7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sz w:val="24"/>
                <w:lang w:val="en-GB" w:eastAsia="en-GB"/>
              </w:rPr>
              <w:t>P</w:t>
            </w:r>
            <w:r w:rsidR="00C36A8E" w:rsidRPr="00217CB7">
              <w:rPr>
                <w:rFonts w:ascii="Calibri" w:eastAsia="Times New Roman" w:hAnsi="Calibri" w:cs="Times New Roman"/>
                <w:sz w:val="24"/>
                <w:lang w:val="en-GB" w:eastAsia="en-GB"/>
              </w:rPr>
              <w:t>roportional mor</w:t>
            </w:r>
            <w:r w:rsidRPr="00217CB7">
              <w:rPr>
                <w:rFonts w:ascii="Calibri" w:eastAsia="Times New Roman" w:hAnsi="Calibri" w:cs="Times New Roman"/>
                <w:sz w:val="24"/>
                <w:lang w:val="en-GB" w:eastAsia="en-GB"/>
              </w:rPr>
              <w:t>bidity and mortality</w:t>
            </w:r>
          </w:p>
          <w:p w:rsidR="008F541D" w:rsidRPr="00217CB7" w:rsidRDefault="00D20D1C" w:rsidP="00217CB7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sz w:val="24"/>
                <w:lang w:val="en-GB" w:eastAsia="en-GB"/>
              </w:rPr>
            </w:pPr>
            <w:r w:rsidRPr="00217CB7">
              <w:rPr>
                <w:rFonts w:ascii="Calibri" w:eastAsia="Times New Roman" w:hAnsi="Calibri" w:cs="Times New Roman"/>
                <w:i/>
                <w:color w:val="000000"/>
                <w:sz w:val="24"/>
                <w:lang w:val="en-GB" w:eastAsia="en-GB"/>
              </w:rPr>
              <w:t>C</w:t>
            </w:r>
            <w:r w:rsidR="00476F4E" w:rsidRPr="00217CB7">
              <w:rPr>
                <w:rFonts w:ascii="Calibri" w:eastAsia="Times New Roman" w:hAnsi="Calibri" w:cs="Times New Roman"/>
                <w:i/>
                <w:color w:val="000000"/>
                <w:sz w:val="24"/>
                <w:lang w:val="en-GB" w:eastAsia="en-GB"/>
              </w:rPr>
              <w:t>ase definition</w:t>
            </w:r>
            <w:r w:rsidR="00476F4E" w:rsidRPr="00217CB7">
              <w:rPr>
                <w:rFonts w:ascii="Calibri" w:eastAsia="Times New Roman" w:hAnsi="Calibri" w:cs="Times New Roman"/>
                <w:color w:val="000000"/>
                <w:sz w:val="24"/>
                <w:lang w:val="en-GB" w:eastAsia="en-GB"/>
              </w:rPr>
              <w:t xml:space="preserve"> </w:t>
            </w:r>
            <w:r w:rsidR="0019683E" w:rsidRPr="00C543E4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 xml:space="preserve">is addressed in </w:t>
            </w:r>
            <w:r w:rsidR="00D2467E" w:rsidRPr="00C543E4">
              <w:rPr>
                <w:rFonts w:ascii="Calibri" w:eastAsia="Times New Roman" w:hAnsi="Calibri" w:cs="Times New Roman"/>
                <w:color w:val="0000FF"/>
                <w:sz w:val="24"/>
                <w:lang w:val="en-GB" w:eastAsia="en-GB"/>
              </w:rPr>
              <w:t>different modules, e.g</w:t>
            </w:r>
            <w:r w:rsidR="00D2467E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 xml:space="preserve">. </w:t>
            </w:r>
            <w:r w:rsidR="008B41D6"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Surveillance</w:t>
            </w:r>
            <w:r w:rsidR="00F35948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 xml:space="preserve"> and EWARS</w:t>
            </w:r>
            <w:r w:rsidR="008F541D"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,</w:t>
            </w:r>
            <w:r w:rsidR="00F35948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 xml:space="preserve"> </w:t>
            </w:r>
            <w:r w:rsidR="00F35948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lastRenderedPageBreak/>
              <w:t>Outbreak investigation and r</w:t>
            </w:r>
            <w:r w:rsidR="008B41D6" w:rsidRPr="00217CB7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esponse</w:t>
            </w:r>
            <w:r w:rsidR="00F35948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, Vaccine preventable d</w:t>
            </w:r>
            <w:r w:rsidR="00CE7499">
              <w:rPr>
                <w:rFonts w:ascii="Calibri" w:eastAsia="Times New Roman" w:hAnsi="Calibri" w:cs="Times New Roman"/>
                <w:i/>
                <w:color w:val="0000FF"/>
                <w:sz w:val="24"/>
                <w:lang w:val="en-GB" w:eastAsia="en-GB"/>
              </w:rPr>
              <w:t>iseases</w:t>
            </w:r>
            <w:r w:rsidR="008B41D6" w:rsidRPr="00217CB7">
              <w:rPr>
                <w:rFonts w:ascii="Calibri" w:eastAsia="Times New Roman" w:hAnsi="Calibri" w:cs="Times New Roman"/>
                <w:i/>
                <w:sz w:val="24"/>
                <w:lang w:val="en-GB" w:eastAsia="en-GB"/>
              </w:rPr>
              <w:t xml:space="preserve"> </w:t>
            </w:r>
            <w:r w:rsidR="008B41D6" w:rsidRPr="00217CB7">
              <w:rPr>
                <w:rFonts w:ascii="Calibri" w:eastAsia="Times New Roman" w:hAnsi="Calibri" w:cs="Times New Roman"/>
                <w:sz w:val="24"/>
                <w:lang w:val="en-GB" w:eastAsia="en-GB"/>
              </w:rPr>
              <w:t xml:space="preserve"> </w:t>
            </w:r>
            <w:r w:rsidR="00476F4E" w:rsidRPr="00217CB7">
              <w:rPr>
                <w:rFonts w:ascii="Calibri" w:eastAsia="Times New Roman" w:hAnsi="Calibri" w:cs="Times New Roman"/>
                <w:sz w:val="24"/>
                <w:lang w:val="en-GB" w:eastAsia="en-GB"/>
              </w:rPr>
              <w:t xml:space="preserve">           </w:t>
            </w:r>
          </w:p>
          <w:p w:rsidR="00F6060B" w:rsidRPr="00F35948" w:rsidRDefault="00F35948" w:rsidP="00217CB7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i/>
                <w:sz w:val="24"/>
                <w:lang w:val="en-GB" w:eastAsia="en-GB"/>
              </w:rPr>
            </w:pPr>
            <w:r w:rsidRPr="00C543E4">
              <w:rPr>
                <w:rFonts w:ascii="Calibri" w:eastAsia="Times New Roman" w:hAnsi="Calibri" w:cs="Times New Roman"/>
                <w:i/>
                <w:iCs/>
                <w:sz w:val="24"/>
                <w:lang w:val="en-GB" w:eastAsia="en-GB"/>
              </w:rPr>
              <w:t>Sensitivity and Specificity</w:t>
            </w:r>
            <w:r w:rsidRPr="00F35948">
              <w:rPr>
                <w:rFonts w:ascii="Calibri" w:eastAsia="Times New Roman" w:hAnsi="Calibri" w:cs="Times New Roman"/>
                <w:i/>
                <w:iCs/>
                <w:sz w:val="24"/>
                <w:lang w:val="en-GB" w:eastAsia="en-GB"/>
              </w:rPr>
              <w:t xml:space="preserve"> </w:t>
            </w:r>
            <w:r w:rsidRPr="00C543E4">
              <w:rPr>
                <w:rFonts w:ascii="Calibri" w:eastAsia="Times New Roman" w:hAnsi="Calibri" w:cs="Times New Roman"/>
                <w:iCs/>
                <w:color w:val="0000FF"/>
                <w:sz w:val="24"/>
                <w:lang w:val="en-GB" w:eastAsia="en-GB"/>
              </w:rPr>
              <w:t xml:space="preserve">are discussed in module </w:t>
            </w:r>
            <w:r w:rsidRPr="00C543E4">
              <w:rPr>
                <w:rFonts w:ascii="Calibri" w:eastAsia="Times New Roman" w:hAnsi="Calibri" w:cs="Times New Roman"/>
                <w:i/>
                <w:iCs/>
                <w:color w:val="0000FF"/>
                <w:sz w:val="24"/>
                <w:lang w:val="en-GB" w:eastAsia="en-GB"/>
              </w:rPr>
              <w:t>Outbreak investigation and control</w:t>
            </w:r>
            <w:r w:rsidRPr="00F35948">
              <w:rPr>
                <w:rFonts w:ascii="Calibri" w:eastAsia="Times New Roman" w:hAnsi="Calibri" w:cs="Times New Roman"/>
                <w:i/>
                <w:iCs/>
                <w:sz w:val="24"/>
                <w:lang w:val="en-GB" w:eastAsia="en-GB"/>
              </w:rPr>
              <w:t xml:space="preserve"> </w:t>
            </w:r>
          </w:p>
        </w:tc>
      </w:tr>
    </w:tbl>
    <w:p w:rsidR="00114333" w:rsidRPr="00217CB7" w:rsidRDefault="00114333" w:rsidP="00217CB7">
      <w:pPr>
        <w:rPr>
          <w:sz w:val="24"/>
          <w:lang w:val="en-GB"/>
        </w:rPr>
      </w:pPr>
    </w:p>
    <w:sectPr w:rsidR="00114333" w:rsidRPr="00217CB7" w:rsidSect="000450A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E8" w:rsidRDefault="00CD54E8" w:rsidP="00114333">
      <w:pPr>
        <w:spacing w:after="0" w:line="240" w:lineRule="auto"/>
      </w:pPr>
      <w:r>
        <w:separator/>
      </w:r>
    </w:p>
  </w:endnote>
  <w:endnote w:type="continuationSeparator" w:id="0">
    <w:p w:rsidR="00CD54E8" w:rsidRDefault="00CD54E8" w:rsidP="0011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E8" w:rsidRDefault="00CD54E8" w:rsidP="00114333">
      <w:pPr>
        <w:spacing w:after="0" w:line="240" w:lineRule="auto"/>
      </w:pPr>
      <w:r>
        <w:separator/>
      </w:r>
    </w:p>
  </w:footnote>
  <w:footnote w:type="continuationSeparator" w:id="0">
    <w:p w:rsidR="00CD54E8" w:rsidRDefault="00CD54E8" w:rsidP="0011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333" w:rsidRPr="00114333" w:rsidRDefault="00D2467E">
    <w:pPr>
      <w:pStyle w:val="Header"/>
      <w:rPr>
        <w:lang w:val="en-US"/>
      </w:rPr>
    </w:pPr>
    <w:r w:rsidRPr="00D2467E">
      <w:rPr>
        <w:lang w:val="en-US"/>
      </w:rPr>
      <w:t>Version December</w:t>
    </w:r>
    <w:r w:rsidR="00217CB7" w:rsidRPr="00D2467E">
      <w:rPr>
        <w:lang w:val="en-US"/>
      </w:rPr>
      <w:t>2019</w:t>
    </w:r>
    <w:r w:rsidRPr="00D2467E">
      <w:rPr>
        <w:lang w:val="en-US"/>
      </w:rPr>
      <w:t xml:space="preserve"> -2019Final</w:t>
    </w:r>
    <w:r w:rsidR="00EB43C4" w:rsidRPr="00D2467E">
      <w:rPr>
        <w:lang w:val="en-US"/>
      </w:rPr>
      <w:t xml:space="preserve"> </w:t>
    </w:r>
    <w:r w:rsidR="00114333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B56A23"/>
    <w:multiLevelType w:val="hybridMultilevel"/>
    <w:tmpl w:val="17E056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869F2"/>
    <w:multiLevelType w:val="hybridMultilevel"/>
    <w:tmpl w:val="53A696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706C"/>
    <w:multiLevelType w:val="hybridMultilevel"/>
    <w:tmpl w:val="DF5ECF5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B541F0"/>
    <w:multiLevelType w:val="hybridMultilevel"/>
    <w:tmpl w:val="8C947B5E"/>
    <w:lvl w:ilvl="0" w:tplc="100C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26921AB4">
      <w:numFmt w:val="bullet"/>
      <w:lvlText w:val="-"/>
      <w:lvlJc w:val="left"/>
      <w:pPr>
        <w:ind w:left="1477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4CA7C21"/>
    <w:multiLevelType w:val="hybridMultilevel"/>
    <w:tmpl w:val="08062A0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2A6008"/>
    <w:multiLevelType w:val="hybridMultilevel"/>
    <w:tmpl w:val="99B424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22786"/>
    <w:multiLevelType w:val="hybridMultilevel"/>
    <w:tmpl w:val="E9867F28"/>
    <w:lvl w:ilvl="0" w:tplc="26921A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01E14"/>
    <w:multiLevelType w:val="hybridMultilevel"/>
    <w:tmpl w:val="90FA4A3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03E83"/>
    <w:multiLevelType w:val="hybridMultilevel"/>
    <w:tmpl w:val="0AC0E170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F05FF6"/>
    <w:multiLevelType w:val="hybridMultilevel"/>
    <w:tmpl w:val="79CE6340"/>
    <w:lvl w:ilvl="0" w:tplc="100C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100C0005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C2C73BF"/>
    <w:multiLevelType w:val="hybridMultilevel"/>
    <w:tmpl w:val="8C8A2CB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6A7607"/>
    <w:multiLevelType w:val="hybridMultilevel"/>
    <w:tmpl w:val="178A61C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C52916"/>
    <w:multiLevelType w:val="hybridMultilevel"/>
    <w:tmpl w:val="D0E8ED5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84400"/>
    <w:multiLevelType w:val="hybridMultilevel"/>
    <w:tmpl w:val="11D6C47E"/>
    <w:lvl w:ilvl="0" w:tplc="83E086A0">
      <w:start w:val="1"/>
      <w:numFmt w:val="bullet"/>
      <w:lvlText w:val="-"/>
      <w:lvlJc w:val="left"/>
      <w:pPr>
        <w:ind w:left="1386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4" w15:restartNumberingAfterBreak="0">
    <w:nsid w:val="22B830F1"/>
    <w:multiLevelType w:val="hybridMultilevel"/>
    <w:tmpl w:val="948E7E6C"/>
    <w:lvl w:ilvl="0" w:tplc="26921A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A504AC"/>
    <w:multiLevelType w:val="hybridMultilevel"/>
    <w:tmpl w:val="06CC08F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D71736"/>
    <w:multiLevelType w:val="hybridMultilevel"/>
    <w:tmpl w:val="366A117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E77BF"/>
    <w:multiLevelType w:val="multilevel"/>
    <w:tmpl w:val="4D88E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230285"/>
    <w:multiLevelType w:val="hybridMultilevel"/>
    <w:tmpl w:val="762E482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794153"/>
    <w:multiLevelType w:val="hybridMultilevel"/>
    <w:tmpl w:val="14204C60"/>
    <w:lvl w:ilvl="0" w:tplc="26921A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B01C6B"/>
    <w:multiLevelType w:val="hybridMultilevel"/>
    <w:tmpl w:val="8C0AF502"/>
    <w:lvl w:ilvl="0" w:tplc="26921A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DD1821"/>
    <w:multiLevelType w:val="multilevel"/>
    <w:tmpl w:val="C3262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F454BB"/>
    <w:multiLevelType w:val="hybridMultilevel"/>
    <w:tmpl w:val="82AA3714"/>
    <w:lvl w:ilvl="0" w:tplc="265E6E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5D78A9"/>
    <w:multiLevelType w:val="hybridMultilevel"/>
    <w:tmpl w:val="8754356A"/>
    <w:lvl w:ilvl="0" w:tplc="26921A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82463F"/>
    <w:multiLevelType w:val="multilevel"/>
    <w:tmpl w:val="51FA3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E40248"/>
    <w:multiLevelType w:val="hybridMultilevel"/>
    <w:tmpl w:val="1FB48C0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0BD1"/>
    <w:multiLevelType w:val="hybridMultilevel"/>
    <w:tmpl w:val="8FF64AD0"/>
    <w:lvl w:ilvl="0" w:tplc="100C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3CE8607B"/>
    <w:multiLevelType w:val="hybridMultilevel"/>
    <w:tmpl w:val="642E97C0"/>
    <w:lvl w:ilvl="0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5529A"/>
    <w:multiLevelType w:val="hybridMultilevel"/>
    <w:tmpl w:val="A5A0621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447F5"/>
    <w:multiLevelType w:val="hybridMultilevel"/>
    <w:tmpl w:val="7CFAF30E"/>
    <w:lvl w:ilvl="0" w:tplc="26921A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14B25"/>
    <w:multiLevelType w:val="hybridMultilevel"/>
    <w:tmpl w:val="D338938C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32129"/>
    <w:multiLevelType w:val="hybridMultilevel"/>
    <w:tmpl w:val="92265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027C0"/>
    <w:multiLevelType w:val="hybridMultilevel"/>
    <w:tmpl w:val="B6BAA00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005CD"/>
    <w:multiLevelType w:val="hybridMultilevel"/>
    <w:tmpl w:val="8A845F08"/>
    <w:lvl w:ilvl="0" w:tplc="4A647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8B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27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8A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48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ED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0F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E0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8F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3864E3"/>
    <w:multiLevelType w:val="hybridMultilevel"/>
    <w:tmpl w:val="24727F0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6775E4"/>
    <w:multiLevelType w:val="hybridMultilevel"/>
    <w:tmpl w:val="EEE43FEE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D67BC2"/>
    <w:multiLevelType w:val="hybridMultilevel"/>
    <w:tmpl w:val="0CC07C46"/>
    <w:lvl w:ilvl="0" w:tplc="26921A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A03788"/>
    <w:multiLevelType w:val="hybridMultilevel"/>
    <w:tmpl w:val="3D82ED1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24533"/>
    <w:multiLevelType w:val="hybridMultilevel"/>
    <w:tmpl w:val="E23C9B1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8790C"/>
    <w:multiLevelType w:val="hybridMultilevel"/>
    <w:tmpl w:val="0938E89C"/>
    <w:lvl w:ilvl="0" w:tplc="26921A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5153DC"/>
    <w:multiLevelType w:val="multilevel"/>
    <w:tmpl w:val="DC6CD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41" w15:restartNumberingAfterBreak="0">
    <w:nsid w:val="69204767"/>
    <w:multiLevelType w:val="hybridMultilevel"/>
    <w:tmpl w:val="EE7CBB1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0A3C36"/>
    <w:multiLevelType w:val="hybridMultilevel"/>
    <w:tmpl w:val="23A4C2AC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504D57"/>
    <w:multiLevelType w:val="hybridMultilevel"/>
    <w:tmpl w:val="04E2B8E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F65D7B"/>
    <w:multiLevelType w:val="hybridMultilevel"/>
    <w:tmpl w:val="FB2A2E26"/>
    <w:lvl w:ilvl="0" w:tplc="26921AB4">
      <w:numFmt w:val="bullet"/>
      <w:lvlText w:val="-"/>
      <w:lvlJc w:val="left"/>
      <w:pPr>
        <w:ind w:left="757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5" w15:restartNumberingAfterBreak="0">
    <w:nsid w:val="79E05819"/>
    <w:multiLevelType w:val="hybridMultilevel"/>
    <w:tmpl w:val="36A004C4"/>
    <w:lvl w:ilvl="0" w:tplc="100C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100C0005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14"/>
  </w:num>
  <w:num w:numId="4">
    <w:abstractNumId w:val="22"/>
  </w:num>
  <w:num w:numId="5">
    <w:abstractNumId w:val="30"/>
  </w:num>
  <w:num w:numId="6">
    <w:abstractNumId w:val="19"/>
  </w:num>
  <w:num w:numId="7">
    <w:abstractNumId w:val="39"/>
  </w:num>
  <w:num w:numId="8">
    <w:abstractNumId w:val="21"/>
  </w:num>
  <w:num w:numId="9">
    <w:abstractNumId w:val="40"/>
  </w:num>
  <w:num w:numId="10">
    <w:abstractNumId w:val="26"/>
  </w:num>
  <w:num w:numId="11">
    <w:abstractNumId w:val="16"/>
  </w:num>
  <w:num w:numId="12">
    <w:abstractNumId w:val="28"/>
  </w:num>
  <w:num w:numId="13">
    <w:abstractNumId w:val="8"/>
  </w:num>
  <w:num w:numId="14">
    <w:abstractNumId w:val="17"/>
  </w:num>
  <w:num w:numId="15">
    <w:abstractNumId w:val="24"/>
  </w:num>
  <w:num w:numId="16">
    <w:abstractNumId w:val="11"/>
  </w:num>
  <w:num w:numId="17">
    <w:abstractNumId w:val="20"/>
  </w:num>
  <w:num w:numId="18">
    <w:abstractNumId w:val="7"/>
  </w:num>
  <w:num w:numId="19">
    <w:abstractNumId w:val="9"/>
  </w:num>
  <w:num w:numId="20">
    <w:abstractNumId w:val="27"/>
  </w:num>
  <w:num w:numId="21">
    <w:abstractNumId w:val="45"/>
  </w:num>
  <w:num w:numId="22">
    <w:abstractNumId w:val="42"/>
  </w:num>
  <w:num w:numId="23">
    <w:abstractNumId w:val="35"/>
  </w:num>
  <w:num w:numId="24">
    <w:abstractNumId w:val="2"/>
  </w:num>
  <w:num w:numId="25">
    <w:abstractNumId w:val="44"/>
  </w:num>
  <w:num w:numId="26">
    <w:abstractNumId w:val="32"/>
  </w:num>
  <w:num w:numId="27">
    <w:abstractNumId w:val="18"/>
  </w:num>
  <w:num w:numId="28">
    <w:abstractNumId w:val="29"/>
  </w:num>
  <w:num w:numId="29">
    <w:abstractNumId w:val="5"/>
  </w:num>
  <w:num w:numId="30">
    <w:abstractNumId w:val="6"/>
  </w:num>
  <w:num w:numId="31">
    <w:abstractNumId w:val="41"/>
  </w:num>
  <w:num w:numId="32">
    <w:abstractNumId w:val="3"/>
  </w:num>
  <w:num w:numId="33">
    <w:abstractNumId w:val="37"/>
  </w:num>
  <w:num w:numId="34">
    <w:abstractNumId w:val="25"/>
  </w:num>
  <w:num w:numId="35">
    <w:abstractNumId w:val="23"/>
  </w:num>
  <w:num w:numId="36">
    <w:abstractNumId w:val="1"/>
  </w:num>
  <w:num w:numId="37">
    <w:abstractNumId w:val="36"/>
  </w:num>
  <w:num w:numId="38">
    <w:abstractNumId w:val="43"/>
  </w:num>
  <w:num w:numId="39">
    <w:abstractNumId w:val="4"/>
  </w:num>
  <w:num w:numId="40">
    <w:abstractNumId w:val="10"/>
  </w:num>
  <w:num w:numId="41">
    <w:abstractNumId w:val="34"/>
  </w:num>
  <w:num w:numId="42">
    <w:abstractNumId w:val="15"/>
  </w:num>
  <w:num w:numId="43">
    <w:abstractNumId w:val="0"/>
  </w:num>
  <w:num w:numId="44">
    <w:abstractNumId w:val="31"/>
  </w:num>
  <w:num w:numId="45">
    <w:abstractNumId w:val="3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A6"/>
    <w:rsid w:val="00040D90"/>
    <w:rsid w:val="000450A6"/>
    <w:rsid w:val="0004799B"/>
    <w:rsid w:val="000641CC"/>
    <w:rsid w:val="000754DB"/>
    <w:rsid w:val="00097937"/>
    <w:rsid w:val="000B4587"/>
    <w:rsid w:val="00114333"/>
    <w:rsid w:val="0013626C"/>
    <w:rsid w:val="00185F96"/>
    <w:rsid w:val="001901D5"/>
    <w:rsid w:val="0019683E"/>
    <w:rsid w:val="001A2D87"/>
    <w:rsid w:val="00206766"/>
    <w:rsid w:val="00211328"/>
    <w:rsid w:val="00217CB7"/>
    <w:rsid w:val="00225A08"/>
    <w:rsid w:val="00236ABA"/>
    <w:rsid w:val="00244738"/>
    <w:rsid w:val="002472BC"/>
    <w:rsid w:val="002547BD"/>
    <w:rsid w:val="002616C2"/>
    <w:rsid w:val="00270832"/>
    <w:rsid w:val="00276CE7"/>
    <w:rsid w:val="00283276"/>
    <w:rsid w:val="002E6E87"/>
    <w:rsid w:val="002F082D"/>
    <w:rsid w:val="00347BEA"/>
    <w:rsid w:val="00350048"/>
    <w:rsid w:val="003A10E2"/>
    <w:rsid w:val="003B6A51"/>
    <w:rsid w:val="003E769E"/>
    <w:rsid w:val="00427195"/>
    <w:rsid w:val="0043107B"/>
    <w:rsid w:val="00450C8C"/>
    <w:rsid w:val="00472B4A"/>
    <w:rsid w:val="00476F4E"/>
    <w:rsid w:val="004A210E"/>
    <w:rsid w:val="00546E82"/>
    <w:rsid w:val="00567BF1"/>
    <w:rsid w:val="00580AA1"/>
    <w:rsid w:val="005C228E"/>
    <w:rsid w:val="005D6960"/>
    <w:rsid w:val="005E6525"/>
    <w:rsid w:val="005F2160"/>
    <w:rsid w:val="006329B9"/>
    <w:rsid w:val="00633427"/>
    <w:rsid w:val="00635863"/>
    <w:rsid w:val="00652557"/>
    <w:rsid w:val="00686CDC"/>
    <w:rsid w:val="006C33BC"/>
    <w:rsid w:val="006C3C1D"/>
    <w:rsid w:val="006D6B32"/>
    <w:rsid w:val="006F7563"/>
    <w:rsid w:val="00714820"/>
    <w:rsid w:val="007246A0"/>
    <w:rsid w:val="00756CFC"/>
    <w:rsid w:val="007A24B7"/>
    <w:rsid w:val="007F1884"/>
    <w:rsid w:val="008106D8"/>
    <w:rsid w:val="008120BA"/>
    <w:rsid w:val="00837337"/>
    <w:rsid w:val="00870CA3"/>
    <w:rsid w:val="008B41D6"/>
    <w:rsid w:val="008F541D"/>
    <w:rsid w:val="009403A4"/>
    <w:rsid w:val="0097530C"/>
    <w:rsid w:val="00986913"/>
    <w:rsid w:val="009A6A98"/>
    <w:rsid w:val="009B08BD"/>
    <w:rsid w:val="009F5255"/>
    <w:rsid w:val="00A05EE0"/>
    <w:rsid w:val="00A54572"/>
    <w:rsid w:val="00A65C7F"/>
    <w:rsid w:val="00A71328"/>
    <w:rsid w:val="00A85B26"/>
    <w:rsid w:val="00AB42FC"/>
    <w:rsid w:val="00AC4336"/>
    <w:rsid w:val="00B4794A"/>
    <w:rsid w:val="00B5091D"/>
    <w:rsid w:val="00B726A7"/>
    <w:rsid w:val="00BA25C8"/>
    <w:rsid w:val="00BA5215"/>
    <w:rsid w:val="00BA7413"/>
    <w:rsid w:val="00BB512E"/>
    <w:rsid w:val="00BE21BA"/>
    <w:rsid w:val="00BE52D5"/>
    <w:rsid w:val="00BF56B6"/>
    <w:rsid w:val="00C36A8E"/>
    <w:rsid w:val="00C5328A"/>
    <w:rsid w:val="00C543E4"/>
    <w:rsid w:val="00C7098E"/>
    <w:rsid w:val="00C80F76"/>
    <w:rsid w:val="00C8479A"/>
    <w:rsid w:val="00CA4988"/>
    <w:rsid w:val="00CC2F87"/>
    <w:rsid w:val="00CC4F1F"/>
    <w:rsid w:val="00CD019C"/>
    <w:rsid w:val="00CD54E8"/>
    <w:rsid w:val="00CE0830"/>
    <w:rsid w:val="00CE7499"/>
    <w:rsid w:val="00D132EF"/>
    <w:rsid w:val="00D173EA"/>
    <w:rsid w:val="00D20D1C"/>
    <w:rsid w:val="00D2467E"/>
    <w:rsid w:val="00D4548E"/>
    <w:rsid w:val="00D525BE"/>
    <w:rsid w:val="00D53EE9"/>
    <w:rsid w:val="00D80366"/>
    <w:rsid w:val="00D82E2F"/>
    <w:rsid w:val="00D94502"/>
    <w:rsid w:val="00DB5B96"/>
    <w:rsid w:val="00E02F46"/>
    <w:rsid w:val="00E12FA6"/>
    <w:rsid w:val="00E34EEB"/>
    <w:rsid w:val="00E378AD"/>
    <w:rsid w:val="00E4020D"/>
    <w:rsid w:val="00E50A0B"/>
    <w:rsid w:val="00E518DF"/>
    <w:rsid w:val="00E66721"/>
    <w:rsid w:val="00E74104"/>
    <w:rsid w:val="00E92CF5"/>
    <w:rsid w:val="00EA52A0"/>
    <w:rsid w:val="00EB2F91"/>
    <w:rsid w:val="00EB43C4"/>
    <w:rsid w:val="00F2046A"/>
    <w:rsid w:val="00F35948"/>
    <w:rsid w:val="00F6060B"/>
    <w:rsid w:val="00F62C8F"/>
    <w:rsid w:val="00F77189"/>
    <w:rsid w:val="00F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B8299"/>
  <w15:chartTrackingRefBased/>
  <w15:docId w15:val="{C9A97FDC-B1BB-4928-ACDE-6AAB0B90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A6"/>
    <w:pPr>
      <w:ind w:left="720"/>
      <w:contextualSpacing/>
    </w:pPr>
  </w:style>
  <w:style w:type="table" w:styleId="TableGrid">
    <w:name w:val="Table Grid"/>
    <w:basedOn w:val="TableNormal"/>
    <w:uiPriority w:val="39"/>
    <w:rsid w:val="0047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33"/>
  </w:style>
  <w:style w:type="paragraph" w:styleId="Footer">
    <w:name w:val="footer"/>
    <w:basedOn w:val="Normal"/>
    <w:link w:val="FooterChar"/>
    <w:uiPriority w:val="99"/>
    <w:unhideWhenUsed/>
    <w:rsid w:val="0011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33"/>
  </w:style>
  <w:style w:type="paragraph" w:styleId="BalloonText">
    <w:name w:val="Balloon Text"/>
    <w:basedOn w:val="Normal"/>
    <w:link w:val="BalloonTextChar"/>
    <w:uiPriority w:val="99"/>
    <w:semiHidden/>
    <w:unhideWhenUsed/>
    <w:rsid w:val="00D9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6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2020-08-12T13:00:00+00:00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TSASSIST-19-2128</_dlc_DocId>
    <_dlc_DocIdUrl xmlns="a8a2af44-4b8d-404b-a8bd-4186350a523c">
      <Url>https://collab.ext.icrc.org/sites/TS_ASSIST/_layouts/15/DocIdRedir.aspx?ID=TSASSIST-19-2128</Url>
      <Description>TSASSIST-19-2128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578F-DF67-4898-BF8F-E6D63BDDE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7171A-E209-4D90-AF89-DF8CCA354EF2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41E1C3-438E-40E9-A5CE-034B5413E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21058-C8E9-4B83-BB7E-7E4420B4C3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7712A9-FBDB-4F56-9ECD-FFC1E67F3D4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2607A46-AEC5-4F30-A1FB-55CB2D6F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Catherine Delice Ginod</cp:lastModifiedBy>
  <cp:revision>13</cp:revision>
  <cp:lastPrinted>2019-11-11T14:10:00Z</cp:lastPrinted>
  <dcterms:created xsi:type="dcterms:W3CDTF">2019-11-11T14:51:00Z</dcterms:created>
  <dcterms:modified xsi:type="dcterms:W3CDTF">2020-08-14T11:10:00Z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541a9dd4-cfcd-48a9-9b12-5ec928f0ed6b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