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AE5D" w14:textId="77777777" w:rsidR="00A765CD" w:rsidRDefault="00FA0303"/>
    <w:p w14:paraId="3D9115E1" w14:textId="77777777" w:rsidR="003337C2" w:rsidRPr="003337C2" w:rsidRDefault="003337C2">
      <w:pPr>
        <w:rPr>
          <w:b/>
          <w:bCs/>
        </w:rPr>
      </w:pPr>
      <w:r>
        <w:rPr>
          <w:b/>
        </w:rPr>
        <w:t>Étude de cas</w:t>
      </w:r>
    </w:p>
    <w:p w14:paraId="02012864" w14:textId="77777777" w:rsidR="003337C2" w:rsidRDefault="003337C2"/>
    <w:p w14:paraId="01773B08" w14:textId="77777777" w:rsidR="003337C2" w:rsidRPr="003337C2" w:rsidRDefault="003337C2" w:rsidP="003337C2">
      <w:r>
        <w:t xml:space="preserve">Les forces rebelles ont conquis une large partie du territoire et y imposent un régime de cruauté depuis plus de dix ans. Récemment, dans le cadre d’une guerre féroce ayant causé d’immenses souffrances des deux côtés, le gouvernement a réussi à reprendre le territoire. </w:t>
      </w:r>
    </w:p>
    <w:p w14:paraId="562045F3" w14:textId="77777777" w:rsidR="003337C2" w:rsidRPr="003337C2" w:rsidRDefault="003337C2" w:rsidP="003337C2">
      <w:r>
        <w:t xml:space="preserve">De nombreuses personnes soupçonnées de soutenir le régime rebelle sont aux mains du gouvernement, dont elles dépendent pour répondre à tous leurs besoins essentiels (habitat, nourriture, santé, éducation, etc.). </w:t>
      </w:r>
    </w:p>
    <w:p w14:paraId="2F2853EA" w14:textId="77777777" w:rsidR="003337C2" w:rsidRPr="003337C2" w:rsidRDefault="003337C2" w:rsidP="003337C2">
      <w:r>
        <w:t>Les hommes en âge de combattre sont privés de leur liberté et de tout contact avec leurs proches. Le reste de la population, principalement des femmes et des enfants, vit dans des camps de personnes déplacées dans des conditions extrêmement difficiles, et le gouvernement les empêche de retourner dans leur communauté d’origine. À supposer que ces personnes soient libres de rentrer dans leur foyer, cela leur serait impossible, car les communautés n’accepteraient en aucun cas de reprendre ces femmes, perçues comme ayant collaboré avec l’ennemi, ou leurs enfants.</w:t>
      </w:r>
    </w:p>
    <w:p w14:paraId="3927FA2C" w14:textId="77777777" w:rsidR="003337C2" w:rsidRPr="003337C2" w:rsidRDefault="003337C2" w:rsidP="003337C2">
      <w:r>
        <w:t>Des fosses communes ont récemment été découvertes dans la zone à proximité des communautés d’origine...</w:t>
      </w:r>
    </w:p>
    <w:p w14:paraId="4DB52C5F" w14:textId="77777777" w:rsidR="003337C2" w:rsidRPr="003F4BCC" w:rsidRDefault="003337C2">
      <w:pPr>
        <w:rPr>
          <w:lang w:val="fr-CH"/>
        </w:rPr>
      </w:pPr>
    </w:p>
    <w:p w14:paraId="3A740FCE" w14:textId="77777777" w:rsidR="003337C2" w:rsidRPr="003337C2" w:rsidRDefault="003337C2" w:rsidP="003337C2">
      <w:pPr>
        <w:numPr>
          <w:ilvl w:val="0"/>
          <w:numId w:val="1"/>
        </w:numPr>
      </w:pPr>
      <w:r>
        <w:t xml:space="preserve">Sélectionnez au moins </w:t>
      </w:r>
      <w:r>
        <w:rPr>
          <w:b/>
          <w:bCs/>
        </w:rPr>
        <w:t>quatre problèmes et risques en matière de protection</w:t>
      </w:r>
      <w:r>
        <w:t>, auxquels la population est susceptible d’être confrontée dans ces circonstances.</w:t>
      </w:r>
    </w:p>
    <w:p w14:paraId="118F1CC4" w14:textId="77777777" w:rsidR="003337C2" w:rsidRPr="003337C2" w:rsidRDefault="003337C2" w:rsidP="003337C2">
      <w:pPr>
        <w:numPr>
          <w:ilvl w:val="0"/>
          <w:numId w:val="1"/>
        </w:numPr>
      </w:pPr>
      <w:r>
        <w:t>Notez autant d’</w:t>
      </w:r>
      <w:r>
        <w:rPr>
          <w:b/>
        </w:rPr>
        <w:t>actions</w:t>
      </w:r>
      <w:r>
        <w:t xml:space="preserve"> que possible permettant de traiter ces problèmes de protection.</w:t>
      </w:r>
    </w:p>
    <w:p w14:paraId="3A4F5742" w14:textId="77777777" w:rsidR="003337C2" w:rsidRPr="003F4BCC" w:rsidRDefault="003337C2">
      <w:pPr>
        <w:rPr>
          <w:lang w:val="fr-CH"/>
        </w:rPr>
      </w:pPr>
    </w:p>
    <w:sectPr w:rsidR="003337C2" w:rsidRPr="003F4BCC" w:rsidSect="00A10F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CFED" w14:textId="77777777" w:rsidR="003F4BCC" w:rsidRDefault="003F4BCC" w:rsidP="003F4BCC">
      <w:pPr>
        <w:spacing w:after="0" w:line="240" w:lineRule="auto"/>
      </w:pPr>
      <w:r>
        <w:separator/>
      </w:r>
    </w:p>
  </w:endnote>
  <w:endnote w:type="continuationSeparator" w:id="0">
    <w:p w14:paraId="12FA520B" w14:textId="77777777" w:rsidR="003F4BCC" w:rsidRDefault="003F4BCC" w:rsidP="003F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784D" w14:textId="77777777" w:rsidR="003F4BCC" w:rsidRDefault="003F4BCC" w:rsidP="003F4BCC">
      <w:pPr>
        <w:spacing w:after="0" w:line="240" w:lineRule="auto"/>
      </w:pPr>
      <w:r>
        <w:separator/>
      </w:r>
    </w:p>
  </w:footnote>
  <w:footnote w:type="continuationSeparator" w:id="0">
    <w:p w14:paraId="5CAFD32D" w14:textId="77777777" w:rsidR="003F4BCC" w:rsidRDefault="003F4BCC" w:rsidP="003F4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6CC2"/>
    <w:multiLevelType w:val="hybridMultilevel"/>
    <w:tmpl w:val="4B208A32"/>
    <w:lvl w:ilvl="0" w:tplc="2D989A78">
      <w:start w:val="1"/>
      <w:numFmt w:val="decimal"/>
      <w:lvlText w:val="%1."/>
      <w:lvlJc w:val="left"/>
      <w:pPr>
        <w:tabs>
          <w:tab w:val="num" w:pos="720"/>
        </w:tabs>
        <w:ind w:left="720" w:hanging="360"/>
      </w:pPr>
    </w:lvl>
    <w:lvl w:ilvl="1" w:tplc="72A49204" w:tentative="1">
      <w:start w:val="1"/>
      <w:numFmt w:val="decimal"/>
      <w:lvlText w:val="%2."/>
      <w:lvlJc w:val="left"/>
      <w:pPr>
        <w:tabs>
          <w:tab w:val="num" w:pos="1440"/>
        </w:tabs>
        <w:ind w:left="1440" w:hanging="360"/>
      </w:pPr>
    </w:lvl>
    <w:lvl w:ilvl="2" w:tplc="344E24CC" w:tentative="1">
      <w:start w:val="1"/>
      <w:numFmt w:val="decimal"/>
      <w:lvlText w:val="%3."/>
      <w:lvlJc w:val="left"/>
      <w:pPr>
        <w:tabs>
          <w:tab w:val="num" w:pos="2160"/>
        </w:tabs>
        <w:ind w:left="2160" w:hanging="360"/>
      </w:pPr>
    </w:lvl>
    <w:lvl w:ilvl="3" w:tplc="2C449882" w:tentative="1">
      <w:start w:val="1"/>
      <w:numFmt w:val="decimal"/>
      <w:lvlText w:val="%4."/>
      <w:lvlJc w:val="left"/>
      <w:pPr>
        <w:tabs>
          <w:tab w:val="num" w:pos="2880"/>
        </w:tabs>
        <w:ind w:left="2880" w:hanging="360"/>
      </w:pPr>
    </w:lvl>
    <w:lvl w:ilvl="4" w:tplc="5CD6024C" w:tentative="1">
      <w:start w:val="1"/>
      <w:numFmt w:val="decimal"/>
      <w:lvlText w:val="%5."/>
      <w:lvlJc w:val="left"/>
      <w:pPr>
        <w:tabs>
          <w:tab w:val="num" w:pos="3600"/>
        </w:tabs>
        <w:ind w:left="3600" w:hanging="360"/>
      </w:pPr>
    </w:lvl>
    <w:lvl w:ilvl="5" w:tplc="5DDA0592" w:tentative="1">
      <w:start w:val="1"/>
      <w:numFmt w:val="decimal"/>
      <w:lvlText w:val="%6."/>
      <w:lvlJc w:val="left"/>
      <w:pPr>
        <w:tabs>
          <w:tab w:val="num" w:pos="4320"/>
        </w:tabs>
        <w:ind w:left="4320" w:hanging="360"/>
      </w:pPr>
    </w:lvl>
    <w:lvl w:ilvl="6" w:tplc="EF3ED5A0" w:tentative="1">
      <w:start w:val="1"/>
      <w:numFmt w:val="decimal"/>
      <w:lvlText w:val="%7."/>
      <w:lvlJc w:val="left"/>
      <w:pPr>
        <w:tabs>
          <w:tab w:val="num" w:pos="5040"/>
        </w:tabs>
        <w:ind w:left="5040" w:hanging="360"/>
      </w:pPr>
    </w:lvl>
    <w:lvl w:ilvl="7" w:tplc="13589BCC" w:tentative="1">
      <w:start w:val="1"/>
      <w:numFmt w:val="decimal"/>
      <w:lvlText w:val="%8."/>
      <w:lvlJc w:val="left"/>
      <w:pPr>
        <w:tabs>
          <w:tab w:val="num" w:pos="5760"/>
        </w:tabs>
        <w:ind w:left="5760" w:hanging="360"/>
      </w:pPr>
    </w:lvl>
    <w:lvl w:ilvl="8" w:tplc="4852C6D2" w:tentative="1">
      <w:start w:val="1"/>
      <w:numFmt w:val="decimal"/>
      <w:lvlText w:val="%9."/>
      <w:lvlJc w:val="left"/>
      <w:pPr>
        <w:tabs>
          <w:tab w:val="num" w:pos="6480"/>
        </w:tabs>
        <w:ind w:left="6480" w:hanging="360"/>
      </w:pPr>
    </w:lvl>
  </w:abstractNum>
  <w:num w:numId="1" w16cid:durableId="9056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C2"/>
    <w:rsid w:val="0028582C"/>
    <w:rsid w:val="003337C2"/>
    <w:rsid w:val="003F4BCC"/>
    <w:rsid w:val="00465A3F"/>
    <w:rsid w:val="006E43B5"/>
    <w:rsid w:val="008D3E04"/>
    <w:rsid w:val="00A10FEC"/>
    <w:rsid w:val="00C27533"/>
    <w:rsid w:val="00E95B82"/>
    <w:rsid w:val="00FA0303"/>
  </w:rsids>
  <m:mathPr>
    <m:mathFont m:val="Cambria Math"/>
    <m:brkBin m:val="before"/>
    <m:brkBinSub m:val="--"/>
    <m:smallFrac m:val="0"/>
    <m:dispDef/>
    <m:lMargin m:val="0"/>
    <m:rMargin m:val="0"/>
    <m:defJc m:val="centerGroup"/>
    <m:wrapIndent m:val="1440"/>
    <m:intLim m:val="subSup"/>
    <m:naryLim m:val="undOvr"/>
  </m:mathPr>
  <w:themeFontLang w:val="fr-CH"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CE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BCC"/>
  </w:style>
  <w:style w:type="paragraph" w:styleId="Footer">
    <w:name w:val="footer"/>
    <w:basedOn w:val="Normal"/>
    <w:link w:val="FooterChar"/>
    <w:uiPriority w:val="99"/>
    <w:unhideWhenUsed/>
    <w:rsid w:val="003F4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298">
      <w:bodyDiv w:val="1"/>
      <w:marLeft w:val="0"/>
      <w:marRight w:val="0"/>
      <w:marTop w:val="0"/>
      <w:marBottom w:val="0"/>
      <w:divBdr>
        <w:top w:val="none" w:sz="0" w:space="0" w:color="auto"/>
        <w:left w:val="none" w:sz="0" w:space="0" w:color="auto"/>
        <w:bottom w:val="none" w:sz="0" w:space="0" w:color="auto"/>
        <w:right w:val="none" w:sz="0" w:space="0" w:color="auto"/>
      </w:divBdr>
      <w:divsChild>
        <w:div w:id="285819257">
          <w:marLeft w:val="806"/>
          <w:marRight w:val="0"/>
          <w:marTop w:val="360"/>
          <w:marBottom w:val="240"/>
          <w:divBdr>
            <w:top w:val="none" w:sz="0" w:space="0" w:color="auto"/>
            <w:left w:val="none" w:sz="0" w:space="0" w:color="auto"/>
            <w:bottom w:val="none" w:sz="0" w:space="0" w:color="auto"/>
            <w:right w:val="none" w:sz="0" w:space="0" w:color="auto"/>
          </w:divBdr>
        </w:div>
        <w:div w:id="1434283393">
          <w:marLeft w:val="806"/>
          <w:marRight w:val="0"/>
          <w:marTop w:val="360"/>
          <w:marBottom w:val="240"/>
          <w:divBdr>
            <w:top w:val="none" w:sz="0" w:space="0" w:color="auto"/>
            <w:left w:val="none" w:sz="0" w:space="0" w:color="auto"/>
            <w:bottom w:val="none" w:sz="0" w:space="0" w:color="auto"/>
            <w:right w:val="none" w:sz="0" w:space="0" w:color="auto"/>
          </w:divBdr>
        </w:div>
      </w:divsChild>
    </w:div>
    <w:div w:id="7085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2023-05-09T18:00:00+00:00</Period_x0020_start>
    <TaxCatchAll xmlns="a8a2af44-4b8d-404b-a8bd-4186350a523c">
      <Value>4</Value>
      <Value>31</Value>
      <Value>2</Value>
      <Value>1</Value>
      <Value>3</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true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TermInfo xmlns="http://schemas.microsoft.com/office/infopath/2007/PartnerControls">
          <TermName xmlns="http://schemas.microsoft.com/office/infopath/2007/PartnerControls">GVA_OP_ASSIST_HELP</TermName>
          <TermId xmlns="http://schemas.microsoft.com/office/infopath/2007/PartnerControls">c53394dc-0df0-45c5-8220-3bdc97c5e4ad</TermId>
        </TermInfo>
      </Terms>
    </ICRCIMP_RMUnitInCharge_H>
    <_dlc_DocId xmlns="a8a2af44-4b8d-404b-a8bd-4186350a523c">TSASSIST-19-3355</_dlc_DocId>
    <_dlc_DocIdUrl xmlns="a8a2af44-4b8d-404b-a8bd-4186350a523c">
      <Url>https://collab.ext.icrc.org/sites/TS_ASSIST/_layouts/15/DocIdRedir.aspx?ID=TSASSIST-19-3355</Url>
      <Description>TSASSIST-19-3355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59" ma:contentTypeDescription="Upload Form" ma:contentTypeScope="" ma:versionID="af942c23399e2bbf09343e682b64174d">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eefc4f65a2f985d9d7f7f4fa1d65849"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8E2CA-864F-49DF-B92A-95561E0765F7}">
  <ds:schemaRefs>
    <ds:schemaRef ds:uri="http://schemas.microsoft.com/sharepoint/v3/contenttype/forms"/>
  </ds:schemaRefs>
</ds:datastoreItem>
</file>

<file path=customXml/itemProps2.xml><?xml version="1.0" encoding="utf-8"?>
<ds:datastoreItem xmlns:ds="http://schemas.openxmlformats.org/officeDocument/2006/customXml" ds:itemID="{749869FF-2059-436B-B8AB-F6B9D24095A0}">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3.xml><?xml version="1.0" encoding="utf-8"?>
<ds:datastoreItem xmlns:ds="http://schemas.openxmlformats.org/officeDocument/2006/customXml" ds:itemID="{C0DC5AEA-97B1-4AD7-A053-FA396E17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68ABF-D2C1-4CB1-833D-45B5673563CE}">
  <ds:schemaRefs>
    <ds:schemaRef ds:uri="Microsoft.SharePoint.Taxonomy.ContentTypeSync"/>
  </ds:schemaRefs>
</ds:datastoreItem>
</file>

<file path=customXml/itemProps5.xml><?xml version="1.0" encoding="utf-8"?>
<ds:datastoreItem xmlns:ds="http://schemas.openxmlformats.org/officeDocument/2006/customXml" ds:itemID="{A4551B4F-5AB7-498F-9A4D-F9F7AB1086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2023-06-06T08:47:00Z</dcterms:created>
  <dcterms:modified xsi:type="dcterms:W3CDTF">2023-06-06T08:47:00Z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31;#GVA_OP_ASSIST_HELP|c53394dc-0df0-45c5-8220-3bdc97c5e4ad</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ICRCIMP_Site">
    <vt:lpwstr/>
  </property>
  <property fmtid="{D5CDD505-2E9C-101B-9397-08002B2CF9AE}" pid="10" name="ICRCIMP_DocumentType">
    <vt:lpwstr/>
  </property>
  <property fmtid="{D5CDD505-2E9C-101B-9397-08002B2CF9AE}" pid="11" name="Key Issue">
    <vt:lpwstr>3;#- No key issue|32056555-74b8-4174-9beb-b0d6d010855f</vt:lpwstr>
  </property>
  <property fmtid="{D5CDD505-2E9C-101B-9397-08002B2CF9AE}" pid="12" name="ICRCIMP_OrganizationalUnit_H">
    <vt:lpwstr/>
  </property>
  <property fmtid="{D5CDD505-2E9C-101B-9397-08002B2CF9AE}" pid="13" name="ICRCIMP_BusinessFunction">
    <vt:lpwstr>1;#Assistance|9015aaae-65d7-4217-8889-581aaffe05a3</vt:lpwstr>
  </property>
  <property fmtid="{D5CDD505-2E9C-101B-9397-08002B2CF9AE}" pid="14" name="ICRCIMP_Keyword">
    <vt:lpwstr/>
  </property>
  <property fmtid="{D5CDD505-2E9C-101B-9397-08002B2CF9AE}" pid="15" name="ICRCIMP_KeyIssue">
    <vt:lpwstr/>
  </property>
  <property fmtid="{D5CDD505-2E9C-101B-9397-08002B2CF9AE}" pid="16" name="ICRCIMP_IHT">
    <vt:lpwstr>4;#Internal|23eb6094-56fc-4ad4-8ae2-cf1575a694f0</vt:lpwstr>
  </property>
  <property fmtid="{D5CDD505-2E9C-101B-9397-08002B2CF9AE}" pid="17" name="_dlc_DocIdItemGuid">
    <vt:lpwstr>b382c78d-89bb-4b40-bc63-c0d3cb6e6153</vt:lpwstr>
  </property>
</Properties>
</file>